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A6264" w14:textId="3A125789" w:rsidR="003D5DBA" w:rsidRPr="00A62639" w:rsidRDefault="003D5DBA" w:rsidP="003D5DBA">
      <w:pPr>
        <w:shd w:val="clear" w:color="auto" w:fill="FFFFFF"/>
        <w:jc w:val="center"/>
        <w:rPr>
          <w:rFonts w:ascii="Times New Roman" w:hAnsi="Times New Roman"/>
          <w:szCs w:val="28"/>
        </w:rPr>
      </w:pPr>
      <w:r w:rsidRPr="00A62639">
        <w:rPr>
          <w:rFonts w:ascii="Times New Roman" w:hAnsi="Times New Roman"/>
          <w:noProof/>
          <w:szCs w:val="28"/>
        </w:rPr>
        <w:drawing>
          <wp:inline distT="0" distB="0" distL="0" distR="0" wp14:anchorId="0A1B8B15" wp14:editId="5DB35B2D">
            <wp:extent cx="514350" cy="609600"/>
            <wp:effectExtent l="0" t="0" r="0" b="0"/>
            <wp:docPr id="13832724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61ED5245" w14:textId="77777777" w:rsidR="003D5DBA" w:rsidRPr="00A62639" w:rsidRDefault="003D5DBA" w:rsidP="003D5DBA">
      <w:pPr>
        <w:shd w:val="clear" w:color="auto" w:fill="FFFFFF"/>
        <w:jc w:val="center"/>
        <w:rPr>
          <w:rFonts w:ascii="Times New Roman" w:hAnsi="Times New Roman"/>
          <w:b/>
          <w:smallCaps/>
          <w:szCs w:val="28"/>
          <w:bdr w:val="none" w:sz="0" w:space="0" w:color="auto" w:frame="1"/>
        </w:rPr>
      </w:pPr>
      <w:r w:rsidRPr="00A62639">
        <w:rPr>
          <w:rFonts w:ascii="Times New Roman" w:hAnsi="Times New Roman"/>
          <w:b/>
          <w:smallCaps/>
          <w:szCs w:val="28"/>
          <w:bdr w:val="none" w:sz="0" w:space="0" w:color="auto" w:frame="1"/>
        </w:rPr>
        <w:t>РАДЕХІВСЬКА  МІСЬКА РАДА</w:t>
      </w:r>
    </w:p>
    <w:p w14:paraId="687A06E4" w14:textId="77777777" w:rsidR="003D5DBA" w:rsidRPr="00A62639" w:rsidRDefault="003D5DBA" w:rsidP="003D5DBA">
      <w:pPr>
        <w:shd w:val="clear" w:color="auto" w:fill="FFFFFF"/>
        <w:jc w:val="center"/>
        <w:rPr>
          <w:rFonts w:ascii="Times New Roman" w:hAnsi="Times New Roman"/>
          <w:szCs w:val="28"/>
        </w:rPr>
      </w:pPr>
      <w:r w:rsidRPr="00A62639">
        <w:rPr>
          <w:rFonts w:ascii="Times New Roman" w:hAnsi="Times New Roman"/>
          <w:b/>
          <w:smallCaps/>
          <w:szCs w:val="28"/>
          <w:bdr w:val="none" w:sz="0" w:space="0" w:color="auto" w:frame="1"/>
        </w:rPr>
        <w:t>ЛЬВІВСЬКОЇ ОБЛАСТІ</w:t>
      </w:r>
      <w:r w:rsidRPr="00A62639">
        <w:rPr>
          <w:rFonts w:ascii="Times New Roman" w:hAnsi="Times New Roman"/>
          <w:szCs w:val="28"/>
        </w:rPr>
        <w:br/>
        <w:t> </w:t>
      </w:r>
    </w:p>
    <w:p w14:paraId="2C675343" w14:textId="77777777" w:rsidR="003D5DBA" w:rsidRPr="00871EC9" w:rsidRDefault="003D5DBA" w:rsidP="003D5DBA">
      <w:pPr>
        <w:shd w:val="clear" w:color="auto" w:fill="FFFFFF"/>
        <w:jc w:val="center"/>
        <w:rPr>
          <w:rFonts w:ascii="Times New Roman" w:hAnsi="Times New Roman"/>
          <w:szCs w:val="28"/>
        </w:rPr>
      </w:pPr>
      <w:r w:rsidRPr="00871EC9">
        <w:rPr>
          <w:rFonts w:ascii="Times New Roman" w:hAnsi="Times New Roman"/>
          <w:b/>
          <w:bCs w:val="0"/>
          <w:szCs w:val="28"/>
          <w:bdr w:val="none" w:sz="0" w:space="0" w:color="auto" w:frame="1"/>
        </w:rPr>
        <w:t>61 сесія 8 скликання</w:t>
      </w:r>
    </w:p>
    <w:tbl>
      <w:tblPr>
        <w:tblW w:w="11650" w:type="pct"/>
        <w:tblCellMar>
          <w:left w:w="0" w:type="dxa"/>
          <w:right w:w="0" w:type="dxa"/>
        </w:tblCellMar>
        <w:tblLook w:val="04A0" w:firstRow="1" w:lastRow="0" w:firstColumn="1" w:lastColumn="0" w:noHBand="0" w:noVBand="1"/>
      </w:tblPr>
      <w:tblGrid>
        <w:gridCol w:w="3114"/>
        <w:gridCol w:w="3114"/>
        <w:gridCol w:w="3114"/>
        <w:gridCol w:w="3114"/>
        <w:gridCol w:w="3113"/>
        <w:gridCol w:w="3113"/>
        <w:gridCol w:w="3113"/>
      </w:tblGrid>
      <w:tr w:rsidR="00871EC9" w:rsidRPr="00871EC9" w14:paraId="51AD0CFA" w14:textId="77777777" w:rsidTr="000C4EE2">
        <w:trPr>
          <w:trHeight w:val="63"/>
        </w:trPr>
        <w:tc>
          <w:tcPr>
            <w:tcW w:w="700" w:type="pct"/>
            <w:tcBorders>
              <w:top w:val="single" w:sz="6" w:space="0" w:color="E9ECEF"/>
              <w:left w:val="nil"/>
              <w:bottom w:val="nil"/>
              <w:right w:val="nil"/>
            </w:tcBorders>
            <w:tcMar>
              <w:top w:w="0" w:type="dxa"/>
              <w:left w:w="108" w:type="dxa"/>
              <w:bottom w:w="0" w:type="dxa"/>
              <w:right w:w="108" w:type="dxa"/>
            </w:tcMar>
            <w:hideMark/>
          </w:tcPr>
          <w:p w14:paraId="12F2038A" w14:textId="77777777" w:rsidR="003D5DBA" w:rsidRPr="00871EC9" w:rsidRDefault="003D5DBA" w:rsidP="000C4EE2">
            <w:pPr>
              <w:jc w:val="center"/>
              <w:rPr>
                <w:rFonts w:ascii="Times New Roman" w:hAnsi="Times New Roman"/>
                <w:szCs w:val="28"/>
              </w:rPr>
            </w:pPr>
            <w:r w:rsidRPr="00871EC9">
              <w:rPr>
                <w:rFonts w:ascii="Times New Roman" w:hAnsi="Times New Roman"/>
                <w:szCs w:val="28"/>
              </w:rPr>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697E8292" w14:textId="77777777" w:rsidR="003D5DBA" w:rsidRPr="00871EC9" w:rsidRDefault="003D5DBA" w:rsidP="000C4EE2">
            <w:pPr>
              <w:jc w:val="center"/>
              <w:rPr>
                <w:rFonts w:ascii="Times New Roman" w:hAnsi="Times New Roman"/>
                <w:szCs w:val="28"/>
              </w:rPr>
            </w:pPr>
          </w:p>
        </w:tc>
        <w:tc>
          <w:tcPr>
            <w:tcW w:w="700" w:type="pct"/>
            <w:tcBorders>
              <w:top w:val="single" w:sz="6" w:space="0" w:color="E9ECEF"/>
              <w:left w:val="nil"/>
              <w:bottom w:val="nil"/>
              <w:right w:val="nil"/>
            </w:tcBorders>
            <w:tcMar>
              <w:top w:w="0" w:type="dxa"/>
              <w:left w:w="108" w:type="dxa"/>
              <w:bottom w:w="0" w:type="dxa"/>
              <w:right w:w="108" w:type="dxa"/>
            </w:tcMar>
            <w:hideMark/>
          </w:tcPr>
          <w:p w14:paraId="35641925" w14:textId="77777777" w:rsidR="003D5DBA" w:rsidRPr="00871EC9" w:rsidRDefault="003D5DBA" w:rsidP="000C4EE2">
            <w:pPr>
              <w:jc w:val="center"/>
              <w:rPr>
                <w:rFonts w:ascii="Times New Roman" w:hAnsi="Times New Roman"/>
                <w:szCs w:val="28"/>
              </w:rPr>
            </w:pPr>
          </w:p>
        </w:tc>
        <w:tc>
          <w:tcPr>
            <w:tcW w:w="700" w:type="pct"/>
            <w:tcBorders>
              <w:top w:val="single" w:sz="6" w:space="0" w:color="E9ECEF"/>
              <w:left w:val="nil"/>
              <w:bottom w:val="nil"/>
              <w:right w:val="nil"/>
            </w:tcBorders>
            <w:tcMar>
              <w:top w:w="0" w:type="dxa"/>
              <w:left w:w="108" w:type="dxa"/>
              <w:bottom w:w="0" w:type="dxa"/>
              <w:right w:w="108" w:type="dxa"/>
            </w:tcMar>
            <w:hideMark/>
          </w:tcPr>
          <w:p w14:paraId="5C256ED1" w14:textId="77777777" w:rsidR="003D5DBA" w:rsidRPr="00871EC9" w:rsidRDefault="003D5DBA" w:rsidP="000C4EE2">
            <w:pPr>
              <w:jc w:val="center"/>
              <w:rPr>
                <w:rFonts w:ascii="Times New Roman" w:hAnsi="Times New Roman"/>
                <w:szCs w:val="28"/>
              </w:rPr>
            </w:pPr>
            <w:r w:rsidRPr="00871EC9">
              <w:rPr>
                <w:rFonts w:ascii="Times New Roman" w:hAnsi="Times New Roman"/>
                <w:szCs w:val="28"/>
              </w:rPr>
              <w:t> </w:t>
            </w:r>
          </w:p>
          <w:p w14:paraId="2319219E" w14:textId="77777777" w:rsidR="003D5DBA" w:rsidRPr="00871EC9" w:rsidRDefault="003D5DBA" w:rsidP="000C4EE2">
            <w:pPr>
              <w:jc w:val="center"/>
              <w:rPr>
                <w:rFonts w:ascii="Times New Roman" w:hAnsi="Times New Roman"/>
                <w:szCs w:val="28"/>
              </w:rPr>
            </w:pPr>
            <w:r w:rsidRPr="00871EC9">
              <w:rPr>
                <w:rFonts w:ascii="Times New Roman" w:hAnsi="Times New Roman"/>
                <w:szCs w:val="28"/>
                <w:bdr w:val="none" w:sz="0" w:space="0" w:color="auto" w:frame="1"/>
              </w:rPr>
              <w:t>___ скликання</w:t>
            </w:r>
          </w:p>
        </w:tc>
        <w:tc>
          <w:tcPr>
            <w:tcW w:w="700" w:type="pct"/>
            <w:tcBorders>
              <w:top w:val="single" w:sz="6" w:space="0" w:color="E9ECEF"/>
              <w:left w:val="nil"/>
              <w:bottom w:val="nil"/>
              <w:right w:val="nil"/>
            </w:tcBorders>
            <w:tcMar>
              <w:top w:w="0" w:type="dxa"/>
              <w:left w:w="108" w:type="dxa"/>
              <w:bottom w:w="0" w:type="dxa"/>
              <w:right w:w="108" w:type="dxa"/>
            </w:tcMar>
            <w:hideMark/>
          </w:tcPr>
          <w:p w14:paraId="162B6E23" w14:textId="77777777" w:rsidR="003D5DBA" w:rsidRPr="00871EC9" w:rsidRDefault="003D5DBA" w:rsidP="000C4EE2">
            <w:pPr>
              <w:jc w:val="center"/>
              <w:rPr>
                <w:rFonts w:ascii="Times New Roman" w:hAnsi="Times New Roman"/>
                <w:szCs w:val="28"/>
              </w:rPr>
            </w:pPr>
            <w:r w:rsidRPr="00871EC9">
              <w:rPr>
                <w:rFonts w:ascii="Times New Roman" w:hAnsi="Times New Roman"/>
                <w:szCs w:val="28"/>
              </w:rPr>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1B2CEFFC" w14:textId="77777777" w:rsidR="003D5DBA" w:rsidRPr="00871EC9" w:rsidRDefault="003D5DBA" w:rsidP="000C4EE2">
            <w:pPr>
              <w:jc w:val="center"/>
              <w:rPr>
                <w:rFonts w:ascii="Times New Roman" w:hAnsi="Times New Roman"/>
                <w:szCs w:val="28"/>
              </w:rPr>
            </w:pPr>
            <w:r w:rsidRPr="00871EC9">
              <w:rPr>
                <w:rFonts w:ascii="Times New Roman" w:hAnsi="Times New Roman"/>
                <w:szCs w:val="28"/>
              </w:rPr>
              <w:t> </w:t>
            </w:r>
          </w:p>
        </w:tc>
        <w:tc>
          <w:tcPr>
            <w:tcW w:w="700" w:type="pct"/>
            <w:tcBorders>
              <w:top w:val="single" w:sz="6" w:space="0" w:color="E9ECEF"/>
              <w:left w:val="nil"/>
              <w:bottom w:val="nil"/>
              <w:right w:val="nil"/>
            </w:tcBorders>
            <w:tcMar>
              <w:top w:w="0" w:type="dxa"/>
              <w:left w:w="108" w:type="dxa"/>
              <w:bottom w:w="0" w:type="dxa"/>
              <w:right w:w="108" w:type="dxa"/>
            </w:tcMar>
            <w:hideMark/>
          </w:tcPr>
          <w:p w14:paraId="25FF6406" w14:textId="77777777" w:rsidR="003D5DBA" w:rsidRPr="00871EC9" w:rsidRDefault="003D5DBA" w:rsidP="000C4EE2">
            <w:pPr>
              <w:jc w:val="center"/>
              <w:rPr>
                <w:rFonts w:ascii="Times New Roman" w:hAnsi="Times New Roman"/>
                <w:szCs w:val="28"/>
              </w:rPr>
            </w:pPr>
            <w:r w:rsidRPr="00871EC9">
              <w:rPr>
                <w:rFonts w:ascii="Times New Roman" w:hAnsi="Times New Roman"/>
                <w:szCs w:val="28"/>
              </w:rPr>
              <w:t> </w:t>
            </w:r>
          </w:p>
        </w:tc>
      </w:tr>
    </w:tbl>
    <w:p w14:paraId="76D7A1A4" w14:textId="77777777" w:rsidR="003D5DBA" w:rsidRPr="00871EC9" w:rsidRDefault="003D5DBA" w:rsidP="003D5DBA">
      <w:pPr>
        <w:shd w:val="clear" w:color="auto" w:fill="FFFFFF"/>
        <w:jc w:val="center"/>
        <w:rPr>
          <w:rFonts w:ascii="Times New Roman" w:hAnsi="Times New Roman"/>
          <w:b/>
          <w:bCs w:val="0"/>
          <w:szCs w:val="28"/>
          <w:bdr w:val="none" w:sz="0" w:space="0" w:color="auto" w:frame="1"/>
        </w:rPr>
      </w:pPr>
      <w:r w:rsidRPr="00871EC9">
        <w:rPr>
          <w:rFonts w:ascii="Times New Roman" w:hAnsi="Times New Roman"/>
          <w:b/>
          <w:bCs w:val="0"/>
          <w:szCs w:val="28"/>
          <w:bdr w:val="none" w:sz="0" w:space="0" w:color="auto" w:frame="1"/>
        </w:rPr>
        <w:t>Р І Ш Е Н Н Я</w:t>
      </w:r>
    </w:p>
    <w:p w14:paraId="49611414" w14:textId="77777777" w:rsidR="003D5DBA" w:rsidRPr="00871EC9" w:rsidRDefault="003D5DBA" w:rsidP="003D5DBA">
      <w:pPr>
        <w:shd w:val="clear" w:color="auto" w:fill="FFFFFF"/>
        <w:jc w:val="center"/>
        <w:rPr>
          <w:rFonts w:ascii="Times New Roman" w:hAnsi="Times New Roman"/>
          <w:szCs w:val="28"/>
        </w:rPr>
      </w:pPr>
    </w:p>
    <w:tbl>
      <w:tblPr>
        <w:tblpPr w:leftFromText="180" w:rightFromText="180" w:topFromText="300" w:bottomFromText="300" w:vertAnchor="text"/>
        <w:tblW w:w="5610" w:type="pct"/>
        <w:tblCellMar>
          <w:left w:w="0" w:type="dxa"/>
          <w:right w:w="0" w:type="dxa"/>
        </w:tblCellMar>
        <w:tblLook w:val="04A0" w:firstRow="1" w:lastRow="0" w:firstColumn="1" w:lastColumn="0" w:noHBand="0" w:noVBand="1"/>
      </w:tblPr>
      <w:tblGrid>
        <w:gridCol w:w="3322"/>
        <w:gridCol w:w="3743"/>
        <w:gridCol w:w="3430"/>
      </w:tblGrid>
      <w:tr w:rsidR="00871EC9" w:rsidRPr="00871EC9" w14:paraId="7A44CE7D" w14:textId="77777777" w:rsidTr="000C4EE2">
        <w:tc>
          <w:tcPr>
            <w:tcW w:w="1583" w:type="pct"/>
            <w:tcBorders>
              <w:top w:val="single" w:sz="6" w:space="0" w:color="E9ECEF"/>
              <w:left w:val="nil"/>
              <w:bottom w:val="nil"/>
              <w:right w:val="nil"/>
            </w:tcBorders>
            <w:tcMar>
              <w:top w:w="0" w:type="dxa"/>
              <w:left w:w="108" w:type="dxa"/>
              <w:bottom w:w="0" w:type="dxa"/>
              <w:right w:w="108" w:type="dxa"/>
            </w:tcMar>
            <w:hideMark/>
          </w:tcPr>
          <w:p w14:paraId="2C4C14B7" w14:textId="77777777" w:rsidR="003D5DBA" w:rsidRPr="00871EC9" w:rsidRDefault="003D5DBA" w:rsidP="000C4EE2">
            <w:pPr>
              <w:rPr>
                <w:rFonts w:ascii="Times New Roman" w:hAnsi="Times New Roman"/>
                <w:szCs w:val="28"/>
              </w:rPr>
            </w:pPr>
            <w:r w:rsidRPr="00871EC9">
              <w:rPr>
                <w:rFonts w:ascii="Times New Roman" w:hAnsi="Times New Roman"/>
                <w:szCs w:val="28"/>
                <w:bdr w:val="none" w:sz="0" w:space="0" w:color="auto" w:frame="1"/>
              </w:rPr>
              <w:t>від 17 грудня 2025 року</w:t>
            </w:r>
          </w:p>
        </w:tc>
        <w:tc>
          <w:tcPr>
            <w:tcW w:w="1783" w:type="pct"/>
            <w:tcBorders>
              <w:top w:val="single" w:sz="6" w:space="0" w:color="E9ECEF"/>
              <w:left w:val="nil"/>
              <w:bottom w:val="nil"/>
              <w:right w:val="nil"/>
            </w:tcBorders>
            <w:tcMar>
              <w:top w:w="0" w:type="dxa"/>
              <w:left w:w="108" w:type="dxa"/>
              <w:bottom w:w="0" w:type="dxa"/>
              <w:right w:w="108" w:type="dxa"/>
            </w:tcMar>
            <w:hideMark/>
          </w:tcPr>
          <w:p w14:paraId="7DC374F6" w14:textId="77777777" w:rsidR="003D5DBA" w:rsidRPr="00871EC9" w:rsidRDefault="003D5DBA" w:rsidP="000C4EE2">
            <w:pPr>
              <w:rPr>
                <w:rFonts w:ascii="Times New Roman" w:hAnsi="Times New Roman"/>
                <w:szCs w:val="28"/>
              </w:rPr>
            </w:pPr>
            <w:r w:rsidRPr="00871EC9">
              <w:rPr>
                <w:rFonts w:ascii="Times New Roman" w:hAnsi="Times New Roman"/>
                <w:szCs w:val="28"/>
                <w:bdr w:val="none" w:sz="0" w:space="0" w:color="auto" w:frame="1"/>
              </w:rPr>
              <w:t>              м.Радехів</w:t>
            </w:r>
          </w:p>
        </w:tc>
        <w:tc>
          <w:tcPr>
            <w:tcW w:w="1634" w:type="pct"/>
            <w:tcBorders>
              <w:top w:val="single" w:sz="6" w:space="0" w:color="E9ECEF"/>
              <w:left w:val="nil"/>
              <w:bottom w:val="nil"/>
              <w:right w:val="nil"/>
            </w:tcBorders>
            <w:tcMar>
              <w:top w:w="0" w:type="dxa"/>
              <w:left w:w="108" w:type="dxa"/>
              <w:bottom w:w="0" w:type="dxa"/>
              <w:right w:w="108" w:type="dxa"/>
            </w:tcMar>
            <w:hideMark/>
          </w:tcPr>
          <w:p w14:paraId="4E6B0251" w14:textId="70C9B228" w:rsidR="003D5DBA" w:rsidRPr="00871EC9" w:rsidRDefault="003D5DBA" w:rsidP="000C4EE2">
            <w:pPr>
              <w:rPr>
                <w:rFonts w:ascii="Times New Roman" w:hAnsi="Times New Roman"/>
                <w:szCs w:val="28"/>
              </w:rPr>
            </w:pPr>
            <w:r w:rsidRPr="00871EC9">
              <w:rPr>
                <w:rFonts w:ascii="Times New Roman" w:hAnsi="Times New Roman"/>
                <w:szCs w:val="28"/>
                <w:bdr w:val="none" w:sz="0" w:space="0" w:color="auto" w:frame="1"/>
              </w:rPr>
              <w:t xml:space="preserve">     № </w:t>
            </w:r>
            <w:r w:rsidR="00871EC9" w:rsidRPr="00871EC9">
              <w:rPr>
                <w:rFonts w:ascii="Times New Roman" w:hAnsi="Times New Roman"/>
                <w:szCs w:val="28"/>
                <w:bdr w:val="none" w:sz="0" w:space="0" w:color="auto" w:frame="1"/>
              </w:rPr>
              <w:t>2</w:t>
            </w:r>
          </w:p>
        </w:tc>
      </w:tr>
    </w:tbl>
    <w:p w14:paraId="3CB29549" w14:textId="77777777" w:rsidR="003D5DBA" w:rsidRPr="00A62639" w:rsidRDefault="003D5DBA" w:rsidP="003D5DBA">
      <w:pPr>
        <w:rPr>
          <w:rFonts w:ascii="Times New Roman" w:hAnsi="Times New Roman"/>
          <w:szCs w:val="28"/>
        </w:rPr>
      </w:pPr>
    </w:p>
    <w:p w14:paraId="2A15DF5F" w14:textId="77777777" w:rsidR="003D5DBA" w:rsidRPr="00A62639" w:rsidRDefault="003D5DBA" w:rsidP="003D5DBA">
      <w:pPr>
        <w:widowControl w:val="0"/>
        <w:autoSpaceDE w:val="0"/>
        <w:autoSpaceDN w:val="0"/>
        <w:adjustRightInd w:val="0"/>
        <w:ind w:right="284"/>
        <w:rPr>
          <w:rFonts w:ascii="Times New Roman" w:hAnsi="Times New Roman"/>
          <w:b/>
          <w:szCs w:val="28"/>
        </w:rPr>
      </w:pPr>
      <w:r w:rsidRPr="00A62639">
        <w:rPr>
          <w:rFonts w:ascii="Times New Roman" w:hAnsi="Times New Roman"/>
          <w:b/>
          <w:szCs w:val="28"/>
        </w:rPr>
        <w:t xml:space="preserve">Про затвердження Програми </w:t>
      </w:r>
    </w:p>
    <w:p w14:paraId="24270ECA" w14:textId="7F19FDE5" w:rsidR="003D5DBA" w:rsidRPr="00A62639" w:rsidRDefault="003D5DBA" w:rsidP="003D5DBA">
      <w:pPr>
        <w:widowControl w:val="0"/>
        <w:autoSpaceDE w:val="0"/>
        <w:autoSpaceDN w:val="0"/>
        <w:adjustRightInd w:val="0"/>
        <w:ind w:right="284"/>
        <w:rPr>
          <w:rFonts w:ascii="Times New Roman" w:hAnsi="Times New Roman"/>
          <w:b/>
          <w:szCs w:val="28"/>
        </w:rPr>
      </w:pPr>
      <w:r>
        <w:rPr>
          <w:rFonts w:ascii="Times New Roman" w:hAnsi="Times New Roman"/>
          <w:b/>
          <w:szCs w:val="28"/>
        </w:rPr>
        <w:t>підтримки Радехівської міської</w:t>
      </w:r>
      <w:r w:rsidRPr="00A62639">
        <w:rPr>
          <w:rFonts w:ascii="Times New Roman" w:hAnsi="Times New Roman"/>
          <w:b/>
          <w:szCs w:val="28"/>
        </w:rPr>
        <w:t xml:space="preserve"> </w:t>
      </w:r>
    </w:p>
    <w:p w14:paraId="16C3C31C" w14:textId="57531F61" w:rsidR="003D5DBA" w:rsidRDefault="003D5DBA" w:rsidP="003D5DBA">
      <w:pPr>
        <w:widowControl w:val="0"/>
        <w:autoSpaceDE w:val="0"/>
        <w:autoSpaceDN w:val="0"/>
        <w:adjustRightInd w:val="0"/>
        <w:ind w:right="284"/>
        <w:rPr>
          <w:rFonts w:ascii="Times New Roman" w:hAnsi="Times New Roman"/>
          <w:b/>
          <w:szCs w:val="28"/>
        </w:rPr>
      </w:pPr>
      <w:r>
        <w:rPr>
          <w:rFonts w:ascii="Times New Roman" w:hAnsi="Times New Roman"/>
          <w:b/>
          <w:szCs w:val="28"/>
        </w:rPr>
        <w:t>територіальної виборчої комісії</w:t>
      </w:r>
    </w:p>
    <w:p w14:paraId="4105AB84" w14:textId="74B1C2AE" w:rsidR="003D5DBA" w:rsidRDefault="003D5DBA" w:rsidP="003D5DBA">
      <w:pPr>
        <w:widowControl w:val="0"/>
        <w:autoSpaceDE w:val="0"/>
        <w:autoSpaceDN w:val="0"/>
        <w:adjustRightInd w:val="0"/>
        <w:ind w:right="284"/>
        <w:rPr>
          <w:rFonts w:ascii="Times New Roman" w:hAnsi="Times New Roman"/>
          <w:b/>
          <w:szCs w:val="28"/>
        </w:rPr>
      </w:pPr>
      <w:r>
        <w:rPr>
          <w:rFonts w:ascii="Times New Roman" w:hAnsi="Times New Roman"/>
          <w:b/>
          <w:szCs w:val="28"/>
        </w:rPr>
        <w:t>поза виборчим процесом на 2025 рік</w:t>
      </w:r>
    </w:p>
    <w:p w14:paraId="30497280" w14:textId="77777777" w:rsidR="003D5DBA" w:rsidRPr="00A62639" w:rsidRDefault="003D5DBA" w:rsidP="003D5DBA">
      <w:pPr>
        <w:widowControl w:val="0"/>
        <w:autoSpaceDE w:val="0"/>
        <w:autoSpaceDN w:val="0"/>
        <w:adjustRightInd w:val="0"/>
        <w:ind w:right="284"/>
        <w:rPr>
          <w:rFonts w:ascii="Times New Roman" w:hAnsi="Times New Roman"/>
          <w:i/>
          <w:szCs w:val="28"/>
        </w:rPr>
      </w:pPr>
    </w:p>
    <w:p w14:paraId="1191CC43" w14:textId="77777777" w:rsidR="003D5DBA" w:rsidRPr="00DC6EE0" w:rsidRDefault="003D5DBA" w:rsidP="003D5DBA">
      <w:pPr>
        <w:ind w:firstLine="709"/>
        <w:jc w:val="both"/>
        <w:rPr>
          <w:rFonts w:ascii="Times New Roman" w:hAnsi="Times New Roman"/>
          <w:b/>
          <w:i/>
          <w:szCs w:val="28"/>
        </w:rPr>
      </w:pPr>
      <w:r w:rsidRPr="00DC6EE0">
        <w:rPr>
          <w:rFonts w:ascii="Times New Roman" w:hAnsi="Times New Roman"/>
          <w:szCs w:val="28"/>
        </w:rPr>
        <w:t>Керуючись пунктом 22 частини 1 статті 26 Закону України «Про місцеве самоврядування в Україні»,  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DC6EE0">
        <w:rPr>
          <w:rFonts w:ascii="Times New Roman" w:hAnsi="Times New Roman"/>
          <w:bCs w:val="0"/>
          <w:szCs w:val="28"/>
        </w:rPr>
        <w:t xml:space="preserve"> </w:t>
      </w:r>
      <w:r w:rsidRPr="00DC6EE0">
        <w:rPr>
          <w:rFonts w:ascii="Times New Roman" w:hAnsi="Times New Roman"/>
          <w:szCs w:val="28"/>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p>
    <w:p w14:paraId="2155D519" w14:textId="77777777" w:rsidR="003D5DBA" w:rsidRPr="00A62639" w:rsidRDefault="003D5DBA" w:rsidP="003D5DBA">
      <w:pPr>
        <w:ind w:firstLine="708"/>
        <w:rPr>
          <w:rFonts w:ascii="Times New Roman" w:hAnsi="Times New Roman"/>
          <w:b/>
          <w:bCs w:val="0"/>
          <w:szCs w:val="28"/>
        </w:rPr>
      </w:pPr>
      <w:r w:rsidRPr="00A62639">
        <w:rPr>
          <w:rFonts w:ascii="Times New Roman" w:hAnsi="Times New Roman"/>
          <w:b/>
          <w:bCs w:val="0"/>
          <w:szCs w:val="28"/>
        </w:rPr>
        <w:t>вирішила:</w:t>
      </w:r>
    </w:p>
    <w:p w14:paraId="74DCE0BE" w14:textId="77777777" w:rsidR="003D5DBA" w:rsidRPr="00A62639" w:rsidRDefault="003D5DBA" w:rsidP="003D5DBA">
      <w:pPr>
        <w:pStyle w:val="ad"/>
        <w:ind w:firstLine="709"/>
        <w:rPr>
          <w:rFonts w:ascii="Times New Roman" w:hAnsi="Times New Roman"/>
          <w:sz w:val="28"/>
          <w:szCs w:val="28"/>
          <w:lang w:val="uk-UA"/>
        </w:rPr>
      </w:pPr>
    </w:p>
    <w:p w14:paraId="58A6CFDC" w14:textId="73F2B132" w:rsidR="003D5DBA" w:rsidRPr="00A62639" w:rsidRDefault="003D5DBA" w:rsidP="005D33AB">
      <w:pPr>
        <w:widowControl w:val="0"/>
        <w:autoSpaceDE w:val="0"/>
        <w:autoSpaceDN w:val="0"/>
        <w:adjustRightInd w:val="0"/>
        <w:ind w:right="-2" w:firstLine="566"/>
        <w:jc w:val="both"/>
        <w:rPr>
          <w:rFonts w:ascii="Times New Roman" w:hAnsi="Times New Roman"/>
          <w:szCs w:val="28"/>
        </w:rPr>
      </w:pPr>
      <w:r w:rsidRPr="00A62639">
        <w:rPr>
          <w:rFonts w:ascii="Times New Roman" w:hAnsi="Times New Roman"/>
          <w:szCs w:val="28"/>
        </w:rPr>
        <w:t xml:space="preserve">1. Затвердити Програму </w:t>
      </w:r>
      <w:r w:rsidRPr="003D5DBA">
        <w:rPr>
          <w:rFonts w:ascii="Times New Roman" w:hAnsi="Times New Roman"/>
          <w:bCs w:val="0"/>
          <w:szCs w:val="28"/>
        </w:rPr>
        <w:t>підтримки Радехівської міської територіальної виборчої комісії поза виборчим процесом на 2025 рік</w:t>
      </w:r>
      <w:r w:rsidRPr="003D5DBA">
        <w:rPr>
          <w:rStyle w:val="FontStyle16"/>
          <w:bCs w:val="0"/>
          <w:sz w:val="28"/>
          <w:szCs w:val="28"/>
          <w:lang w:eastAsia="uk-UA"/>
        </w:rPr>
        <w:t xml:space="preserve"> </w:t>
      </w:r>
      <w:r w:rsidRPr="003D5DBA">
        <w:rPr>
          <w:rFonts w:ascii="Times New Roman" w:hAnsi="Times New Roman"/>
          <w:bCs w:val="0"/>
          <w:szCs w:val="28"/>
        </w:rPr>
        <w:t>відповідно до додатку до цього рішення</w:t>
      </w:r>
      <w:r w:rsidRPr="00A62639">
        <w:rPr>
          <w:rFonts w:ascii="Times New Roman" w:hAnsi="Times New Roman"/>
          <w:szCs w:val="28"/>
        </w:rPr>
        <w:t xml:space="preserve">. </w:t>
      </w:r>
    </w:p>
    <w:p w14:paraId="12810810" w14:textId="77777777" w:rsidR="003D5DBA" w:rsidRPr="00A62639" w:rsidRDefault="003D5DBA" w:rsidP="003D5DBA">
      <w:pPr>
        <w:ind w:firstLine="709"/>
        <w:jc w:val="both"/>
        <w:rPr>
          <w:rFonts w:ascii="Times New Roman" w:hAnsi="Times New Roman"/>
          <w:szCs w:val="28"/>
        </w:rPr>
      </w:pPr>
      <w:r w:rsidRPr="00A62639">
        <w:rPr>
          <w:rFonts w:ascii="Times New Roman" w:hAnsi="Times New Roman"/>
          <w:szCs w:val="28"/>
        </w:rPr>
        <w:t xml:space="preserve">2. Проводити фінансування </w:t>
      </w:r>
      <w:r w:rsidRPr="00A62639">
        <w:rPr>
          <w:rFonts w:ascii="Times New Roman" w:hAnsi="Times New Roman"/>
          <w:color w:val="000000"/>
          <w:szCs w:val="28"/>
        </w:rPr>
        <w:t xml:space="preserve">заходів </w:t>
      </w:r>
      <w:r w:rsidRPr="00A62639">
        <w:rPr>
          <w:rFonts w:ascii="Times New Roman" w:hAnsi="Times New Roman"/>
          <w:szCs w:val="28"/>
        </w:rPr>
        <w:t>Програми в межах асигнувань, передбачених на дані цілі у бюджеті Радехівської міської територіальної громади</w:t>
      </w:r>
      <w:r w:rsidRPr="00A62639">
        <w:rPr>
          <w:rFonts w:ascii="Times New Roman" w:hAnsi="Times New Roman"/>
          <w:color w:val="000000"/>
          <w:szCs w:val="28"/>
        </w:rPr>
        <w:t>.</w:t>
      </w:r>
      <w:r w:rsidRPr="00A62639">
        <w:rPr>
          <w:rFonts w:ascii="Times New Roman" w:hAnsi="Times New Roman"/>
          <w:szCs w:val="28"/>
        </w:rPr>
        <w:t xml:space="preserve"> </w:t>
      </w:r>
    </w:p>
    <w:p w14:paraId="7B1EF8D1" w14:textId="77777777" w:rsidR="003D5DBA" w:rsidRPr="00A62639" w:rsidRDefault="003D5DBA" w:rsidP="003D5DBA">
      <w:pPr>
        <w:ind w:firstLine="709"/>
        <w:jc w:val="both"/>
        <w:rPr>
          <w:rFonts w:ascii="Times New Roman" w:hAnsi="Times New Roman"/>
          <w:szCs w:val="28"/>
        </w:rPr>
      </w:pPr>
      <w:r w:rsidRPr="00A62639">
        <w:rPr>
          <w:rFonts w:ascii="Times New Roman" w:hAnsi="Times New Roman"/>
          <w:szCs w:val="28"/>
        </w:rPr>
        <w:t xml:space="preserve">3. Контроль за виконанням цього рішення покласти на постійну депутатську комісію з питань </w:t>
      </w:r>
      <w:r w:rsidRPr="00A62639">
        <w:rPr>
          <w:rStyle w:val="ac"/>
          <w:rFonts w:ascii="Times New Roman" w:eastAsia="Calibri" w:hAnsi="Times New Roman"/>
          <w:b w:val="0"/>
          <w:szCs w:val="28"/>
          <w:bdr w:val="none" w:sz="0" w:space="0" w:color="auto" w:frame="1"/>
          <w:shd w:val="clear" w:color="auto" w:fill="FFFFFF"/>
        </w:rPr>
        <w:t>планування, бюджету, фінансів, енергозбереження, інвестицій та транспорту</w:t>
      </w:r>
      <w:r w:rsidRPr="00A62639">
        <w:rPr>
          <w:rFonts w:ascii="Times New Roman" w:hAnsi="Times New Roman"/>
          <w:b/>
          <w:szCs w:val="28"/>
        </w:rPr>
        <w:t xml:space="preserve"> (</w:t>
      </w:r>
      <w:r w:rsidRPr="00A62639">
        <w:rPr>
          <w:rFonts w:ascii="Times New Roman" w:hAnsi="Times New Roman"/>
          <w:szCs w:val="28"/>
        </w:rPr>
        <w:t>П.Й.Ткачук).</w:t>
      </w:r>
    </w:p>
    <w:p w14:paraId="6E3C742A" w14:textId="77777777" w:rsidR="003D5DBA" w:rsidRPr="00A62639" w:rsidRDefault="003D5DBA" w:rsidP="003D5DBA">
      <w:pPr>
        <w:ind w:firstLine="709"/>
        <w:jc w:val="both"/>
        <w:rPr>
          <w:rFonts w:ascii="Times New Roman" w:hAnsi="Times New Roman"/>
          <w:szCs w:val="28"/>
        </w:rPr>
      </w:pPr>
      <w:r w:rsidRPr="00A62639">
        <w:rPr>
          <w:rFonts w:ascii="Times New Roman" w:hAnsi="Times New Roman"/>
          <w:szCs w:val="28"/>
        </w:rPr>
        <w:t>4. Дане рішення набирає чинності з моменту його оприлюднення на офіційному веб-сайті Радехівської міської ради.</w:t>
      </w:r>
    </w:p>
    <w:p w14:paraId="1F6F793A" w14:textId="20417468" w:rsidR="003D5DBA" w:rsidRDefault="003D5DBA"/>
    <w:p w14:paraId="67459BB8" w14:textId="77777777" w:rsidR="003D5DBA" w:rsidRDefault="003D5DBA"/>
    <w:p w14:paraId="21B5B90B" w14:textId="77777777" w:rsidR="003D5DBA" w:rsidRDefault="003D5DBA"/>
    <w:p w14:paraId="462DE52B" w14:textId="77777777" w:rsidR="005D33AB" w:rsidRDefault="005D33AB"/>
    <w:p w14:paraId="79109484" w14:textId="77777777" w:rsidR="003D5DBA" w:rsidRDefault="003D5DBA" w:rsidP="003D5DBA">
      <w:pPr>
        <w:pStyle w:val="a6"/>
        <w:spacing w:before="0" w:beforeAutospacing="0" w:after="200" w:afterAutospacing="0"/>
        <w:jc w:val="both"/>
        <w:rPr>
          <w:b/>
          <w:bCs/>
          <w:color w:val="000000"/>
          <w:sz w:val="28"/>
          <w:szCs w:val="28"/>
        </w:rPr>
      </w:pPr>
      <w:r w:rsidRPr="008622E2">
        <w:rPr>
          <w:b/>
          <w:bCs/>
          <w:color w:val="000000"/>
          <w:sz w:val="28"/>
          <w:szCs w:val="28"/>
        </w:rPr>
        <w:t>Міський</w:t>
      </w:r>
      <w:r w:rsidRPr="009D1E0E">
        <w:rPr>
          <w:b/>
          <w:bCs/>
          <w:color w:val="000000"/>
          <w:sz w:val="28"/>
          <w:szCs w:val="28"/>
        </w:rPr>
        <w:t> </w:t>
      </w:r>
      <w:r w:rsidRPr="008622E2">
        <w:rPr>
          <w:b/>
          <w:bCs/>
          <w:color w:val="000000"/>
          <w:sz w:val="28"/>
          <w:szCs w:val="28"/>
        </w:rPr>
        <w:t xml:space="preserve"> голова</w:t>
      </w:r>
      <w:r w:rsidRPr="009D1E0E">
        <w:rPr>
          <w:b/>
          <w:bCs/>
          <w:color w:val="000000"/>
          <w:sz w:val="28"/>
          <w:szCs w:val="28"/>
        </w:rPr>
        <w:t> </w:t>
      </w:r>
      <w:r w:rsidRPr="008622E2">
        <w:rPr>
          <w:b/>
          <w:bCs/>
          <w:color w:val="000000"/>
          <w:sz w:val="28"/>
          <w:szCs w:val="28"/>
        </w:rPr>
        <w:t xml:space="preserve">                                           </w:t>
      </w:r>
      <w:r w:rsidRPr="009D1E0E">
        <w:rPr>
          <w:b/>
          <w:bCs/>
          <w:color w:val="000000"/>
          <w:sz w:val="28"/>
          <w:szCs w:val="28"/>
        </w:rPr>
        <w:t xml:space="preserve">                  </w:t>
      </w:r>
      <w:r w:rsidRPr="008622E2">
        <w:rPr>
          <w:b/>
          <w:bCs/>
          <w:color w:val="000000"/>
          <w:sz w:val="28"/>
          <w:szCs w:val="28"/>
        </w:rPr>
        <w:t xml:space="preserve">   Степан </w:t>
      </w:r>
      <w:r w:rsidRPr="009D1E0E">
        <w:rPr>
          <w:b/>
          <w:bCs/>
          <w:color w:val="000000"/>
          <w:sz w:val="28"/>
          <w:szCs w:val="28"/>
        </w:rPr>
        <w:t>КОХАНЧУК</w:t>
      </w:r>
    </w:p>
    <w:p w14:paraId="659DFD70" w14:textId="77777777" w:rsidR="003D5DBA" w:rsidRDefault="003D5DBA"/>
    <w:tbl>
      <w:tblPr>
        <w:tblpPr w:leftFromText="180" w:rightFromText="180" w:vertAnchor="text" w:horzAnchor="page" w:tblpX="6160" w:tblpY="-337"/>
        <w:tblW w:w="0" w:type="auto"/>
        <w:tblLook w:val="04A0" w:firstRow="1" w:lastRow="0" w:firstColumn="1" w:lastColumn="0" w:noHBand="0" w:noVBand="1"/>
      </w:tblPr>
      <w:tblGrid>
        <w:gridCol w:w="5211"/>
      </w:tblGrid>
      <w:tr w:rsidR="00512A2F" w:rsidRPr="00D1172D" w14:paraId="24B712FE" w14:textId="77777777" w:rsidTr="00B93FCE">
        <w:tc>
          <w:tcPr>
            <w:tcW w:w="5211" w:type="dxa"/>
          </w:tcPr>
          <w:p w14:paraId="7DADCBAF" w14:textId="5F4CC6B2" w:rsidR="00512A2F" w:rsidRPr="00D1172D" w:rsidRDefault="00512A2F" w:rsidP="00B93FCE">
            <w:pPr>
              <w:spacing w:before="100" w:beforeAutospacing="1" w:after="100" w:afterAutospacing="1" w:line="160" w:lineRule="atLeast"/>
              <w:jc w:val="center"/>
              <w:rPr>
                <w:rFonts w:eastAsia="Calibri"/>
                <w:b/>
                <w:bCs w:val="0"/>
                <w:color w:val="000000"/>
                <w:szCs w:val="28"/>
              </w:rPr>
            </w:pPr>
            <w:r w:rsidRPr="00D1172D">
              <w:rPr>
                <w:rFonts w:eastAsia="Calibri"/>
                <w:b/>
                <w:bCs w:val="0"/>
                <w:color w:val="000000"/>
                <w:szCs w:val="28"/>
              </w:rPr>
              <w:t xml:space="preserve">ДОДАТОК </w:t>
            </w:r>
          </w:p>
          <w:p w14:paraId="0F6BE107" w14:textId="77777777" w:rsidR="00512A2F" w:rsidRPr="00D1172D" w:rsidRDefault="00512A2F" w:rsidP="00B93FCE">
            <w:pPr>
              <w:spacing w:before="100" w:beforeAutospacing="1" w:after="100" w:afterAutospacing="1" w:line="160" w:lineRule="atLeast"/>
              <w:jc w:val="center"/>
              <w:rPr>
                <w:rFonts w:eastAsia="Calibri"/>
                <w:b/>
                <w:bCs w:val="0"/>
                <w:color w:val="000000"/>
                <w:szCs w:val="28"/>
              </w:rPr>
            </w:pPr>
            <w:r w:rsidRPr="00D1172D">
              <w:rPr>
                <w:rFonts w:eastAsia="Calibri"/>
                <w:b/>
                <w:bCs w:val="0"/>
                <w:color w:val="000000"/>
                <w:szCs w:val="28"/>
              </w:rPr>
              <w:t>до рішення Радехівської міської ради</w:t>
            </w:r>
          </w:p>
          <w:p w14:paraId="38A4851D" w14:textId="7A055D99" w:rsidR="00512A2F" w:rsidRPr="00D1172D" w:rsidRDefault="00512A2F" w:rsidP="00B93FCE">
            <w:pPr>
              <w:spacing w:before="100" w:beforeAutospacing="1" w:after="100" w:afterAutospacing="1" w:line="160" w:lineRule="atLeast"/>
              <w:jc w:val="center"/>
              <w:rPr>
                <w:rFonts w:eastAsia="Calibri"/>
                <w:b/>
                <w:bCs w:val="0"/>
                <w:color w:val="000000"/>
                <w:szCs w:val="28"/>
              </w:rPr>
            </w:pPr>
            <w:r w:rsidRPr="00871EC9">
              <w:rPr>
                <w:rFonts w:eastAsia="Calibri"/>
                <w:b/>
                <w:bCs w:val="0"/>
                <w:color w:val="000000"/>
                <w:szCs w:val="28"/>
              </w:rPr>
              <w:t xml:space="preserve">від 17 грудня 2025 року </w:t>
            </w:r>
            <w:r w:rsidRPr="002D5F48">
              <w:rPr>
                <w:rFonts w:eastAsia="Calibri"/>
                <w:b/>
                <w:bCs w:val="0"/>
                <w:color w:val="000000"/>
                <w:szCs w:val="28"/>
              </w:rPr>
              <w:t xml:space="preserve">№ </w:t>
            </w:r>
            <w:r w:rsidR="003A51B7">
              <w:rPr>
                <w:rFonts w:eastAsia="Calibri"/>
                <w:b/>
                <w:bCs w:val="0"/>
                <w:color w:val="000000"/>
                <w:szCs w:val="28"/>
              </w:rPr>
              <w:t>2</w:t>
            </w:r>
          </w:p>
          <w:p w14:paraId="1A936C86" w14:textId="77777777" w:rsidR="00512A2F" w:rsidRPr="00D1172D" w:rsidRDefault="00512A2F" w:rsidP="00B93FCE">
            <w:pPr>
              <w:spacing w:before="100" w:beforeAutospacing="1" w:after="100" w:afterAutospacing="1" w:line="160" w:lineRule="atLeast"/>
              <w:jc w:val="center"/>
              <w:rPr>
                <w:rFonts w:eastAsia="Calibri"/>
                <w:bCs w:val="0"/>
                <w:color w:val="000000"/>
              </w:rPr>
            </w:pPr>
            <w:r w:rsidRPr="00D1172D">
              <w:rPr>
                <w:rFonts w:eastAsia="Calibri"/>
                <w:b/>
                <w:bCs w:val="0"/>
                <w:color w:val="000000"/>
                <w:szCs w:val="28"/>
              </w:rPr>
              <w:t>ЗАТВЕРДЖЕНО</w:t>
            </w:r>
          </w:p>
        </w:tc>
      </w:tr>
      <w:tr w:rsidR="00512A2F" w:rsidRPr="00D1172D" w14:paraId="73E63EA1" w14:textId="77777777" w:rsidTr="00B93FCE">
        <w:tc>
          <w:tcPr>
            <w:tcW w:w="5211" w:type="dxa"/>
          </w:tcPr>
          <w:p w14:paraId="1E606A99" w14:textId="3FC97F86" w:rsidR="00512A2F" w:rsidRPr="00D1172D" w:rsidRDefault="00512A2F" w:rsidP="00B93FCE">
            <w:pPr>
              <w:spacing w:before="100" w:beforeAutospacing="1" w:after="100" w:afterAutospacing="1" w:line="160" w:lineRule="atLeast"/>
              <w:jc w:val="right"/>
              <w:rPr>
                <w:rFonts w:eastAsia="Calibri"/>
                <w:bCs w:val="0"/>
                <w:color w:val="000000"/>
              </w:rPr>
            </w:pPr>
            <w:r w:rsidRPr="00D1172D">
              <w:rPr>
                <w:rFonts w:eastAsia="Calibri"/>
                <w:bCs w:val="0"/>
                <w:color w:val="000000"/>
              </w:rPr>
              <w:t xml:space="preserve">Рішенням  сесії   Радехівської  </w:t>
            </w:r>
            <w:r w:rsidRPr="00D1172D">
              <w:rPr>
                <w:rFonts w:eastAsia="Calibri"/>
                <w:bCs w:val="0"/>
                <w:color w:val="000000"/>
                <w:sz w:val="16"/>
                <w:szCs w:val="16"/>
              </w:rPr>
              <w:t xml:space="preserve">  </w:t>
            </w:r>
            <w:r w:rsidRPr="00D1172D">
              <w:rPr>
                <w:rFonts w:eastAsia="Calibri"/>
                <w:bCs w:val="0"/>
                <w:color w:val="000000"/>
              </w:rPr>
              <w:t xml:space="preserve">міської </w:t>
            </w:r>
          </w:p>
        </w:tc>
      </w:tr>
      <w:tr w:rsidR="00512A2F" w:rsidRPr="00D1172D" w14:paraId="35D15E91" w14:textId="77777777" w:rsidTr="00B93FCE">
        <w:tc>
          <w:tcPr>
            <w:tcW w:w="5211" w:type="dxa"/>
          </w:tcPr>
          <w:p w14:paraId="62FD9887" w14:textId="29F69C65" w:rsidR="00512A2F" w:rsidRPr="00D1172D" w:rsidRDefault="00512A2F" w:rsidP="00B93FCE">
            <w:pPr>
              <w:spacing w:before="100" w:beforeAutospacing="1" w:after="100" w:afterAutospacing="1" w:line="160" w:lineRule="atLeast"/>
              <w:jc w:val="right"/>
              <w:rPr>
                <w:rFonts w:eastAsia="Calibri"/>
                <w:bCs w:val="0"/>
                <w:color w:val="000000"/>
              </w:rPr>
            </w:pPr>
            <w:r w:rsidRPr="002D5F48">
              <w:rPr>
                <w:rFonts w:eastAsia="Calibri"/>
                <w:bCs w:val="0"/>
                <w:color w:val="000000"/>
              </w:rPr>
              <w:t>ради   №</w:t>
            </w:r>
            <w:r w:rsidR="003A51B7">
              <w:rPr>
                <w:rFonts w:eastAsia="Calibri"/>
                <w:bCs w:val="0"/>
                <w:color w:val="000000"/>
              </w:rPr>
              <w:t xml:space="preserve">2   </w:t>
            </w:r>
            <w:r w:rsidRPr="002D5F48">
              <w:rPr>
                <w:rFonts w:eastAsia="Calibri"/>
                <w:bCs w:val="0"/>
                <w:color w:val="000000"/>
              </w:rPr>
              <w:t>від</w:t>
            </w:r>
            <w:r w:rsidRPr="00D1172D">
              <w:rPr>
                <w:rFonts w:eastAsia="Calibri"/>
                <w:bCs w:val="0"/>
                <w:color w:val="000000"/>
              </w:rPr>
              <w:t xml:space="preserve"> «</w:t>
            </w:r>
            <w:r>
              <w:rPr>
                <w:rFonts w:eastAsia="Calibri"/>
                <w:bCs w:val="0"/>
                <w:color w:val="000000"/>
              </w:rPr>
              <w:t>17</w:t>
            </w:r>
            <w:r w:rsidRPr="00D1172D">
              <w:rPr>
                <w:rFonts w:eastAsia="Calibri"/>
                <w:bCs w:val="0"/>
                <w:color w:val="000000"/>
              </w:rPr>
              <w:t xml:space="preserve">» </w:t>
            </w:r>
            <w:r>
              <w:rPr>
                <w:rFonts w:eastAsia="Calibri"/>
                <w:bCs w:val="0"/>
                <w:color w:val="000000"/>
              </w:rPr>
              <w:t>грудн</w:t>
            </w:r>
            <w:r w:rsidRPr="00D1172D">
              <w:rPr>
                <w:rFonts w:eastAsia="Calibri"/>
                <w:bCs w:val="0"/>
                <w:color w:val="000000"/>
              </w:rPr>
              <w:t>я  202</w:t>
            </w:r>
            <w:r>
              <w:rPr>
                <w:rFonts w:eastAsia="Calibri"/>
                <w:bCs w:val="0"/>
                <w:color w:val="000000"/>
              </w:rPr>
              <w:t>5</w:t>
            </w:r>
            <w:r w:rsidRPr="00D1172D">
              <w:rPr>
                <w:rFonts w:eastAsia="Calibri"/>
                <w:bCs w:val="0"/>
                <w:color w:val="000000"/>
              </w:rPr>
              <w:t xml:space="preserve">  року</w:t>
            </w:r>
          </w:p>
        </w:tc>
      </w:tr>
      <w:tr w:rsidR="00512A2F" w:rsidRPr="00D1172D" w14:paraId="0C746285" w14:textId="77777777" w:rsidTr="00B93FCE">
        <w:tc>
          <w:tcPr>
            <w:tcW w:w="5211" w:type="dxa"/>
          </w:tcPr>
          <w:p w14:paraId="3C25AD41" w14:textId="77777777" w:rsidR="00512A2F" w:rsidRPr="00D1172D" w:rsidRDefault="00512A2F" w:rsidP="00B93FCE">
            <w:pPr>
              <w:spacing w:before="100" w:beforeAutospacing="1" w:after="100" w:afterAutospacing="1" w:line="160" w:lineRule="atLeast"/>
              <w:jc w:val="right"/>
              <w:rPr>
                <w:rFonts w:eastAsia="Calibri"/>
                <w:bCs w:val="0"/>
                <w:color w:val="000000"/>
              </w:rPr>
            </w:pPr>
          </w:p>
        </w:tc>
      </w:tr>
    </w:tbl>
    <w:p w14:paraId="67F43BDD" w14:textId="77777777" w:rsidR="00512A2F" w:rsidRPr="00D1172D" w:rsidRDefault="00512A2F" w:rsidP="00512A2F">
      <w:pPr>
        <w:spacing w:before="100" w:beforeAutospacing="1" w:after="100" w:afterAutospacing="1"/>
        <w:jc w:val="right"/>
        <w:rPr>
          <w:b/>
          <w:bCs w:val="0"/>
          <w:color w:val="000000"/>
        </w:rPr>
      </w:pPr>
      <w:r w:rsidRPr="00D1172D">
        <w:rPr>
          <w:b/>
          <w:bCs w:val="0"/>
          <w:color w:val="000000"/>
          <w:szCs w:val="28"/>
        </w:rPr>
        <w:t xml:space="preserve">                                                                        </w:t>
      </w:r>
    </w:p>
    <w:p w14:paraId="1FA98C4A" w14:textId="77777777" w:rsidR="00512A2F" w:rsidRPr="00D1172D" w:rsidRDefault="00512A2F" w:rsidP="00512A2F">
      <w:pPr>
        <w:shd w:val="clear" w:color="auto" w:fill="FFFFFF"/>
        <w:jc w:val="right"/>
        <w:rPr>
          <w:color w:val="000000"/>
          <w:spacing w:val="-8"/>
        </w:rPr>
      </w:pPr>
    </w:p>
    <w:p w14:paraId="4677C827" w14:textId="77777777" w:rsidR="00512A2F" w:rsidRPr="00D1172D" w:rsidRDefault="00512A2F" w:rsidP="00512A2F">
      <w:pPr>
        <w:shd w:val="clear" w:color="auto" w:fill="FFFFFF"/>
        <w:jc w:val="right"/>
        <w:rPr>
          <w:color w:val="000000"/>
          <w:spacing w:val="-8"/>
          <w:szCs w:val="28"/>
        </w:rPr>
      </w:pPr>
    </w:p>
    <w:p w14:paraId="7C464EC4" w14:textId="77777777" w:rsidR="00512A2F" w:rsidRPr="00D1172D" w:rsidRDefault="00512A2F" w:rsidP="00512A2F">
      <w:pPr>
        <w:shd w:val="clear" w:color="auto" w:fill="FFFFFF"/>
        <w:jc w:val="right"/>
        <w:rPr>
          <w:color w:val="000000"/>
          <w:spacing w:val="-8"/>
          <w:szCs w:val="28"/>
        </w:rPr>
      </w:pPr>
    </w:p>
    <w:p w14:paraId="3048A3CC" w14:textId="77777777" w:rsidR="00512A2F" w:rsidRPr="00D1172D" w:rsidRDefault="00512A2F" w:rsidP="00512A2F">
      <w:pPr>
        <w:shd w:val="clear" w:color="auto" w:fill="FFFFFF"/>
        <w:jc w:val="right"/>
        <w:rPr>
          <w:color w:val="000000"/>
          <w:spacing w:val="-8"/>
          <w:szCs w:val="28"/>
        </w:rPr>
      </w:pPr>
    </w:p>
    <w:p w14:paraId="6DC0A6D8" w14:textId="77777777" w:rsidR="00512A2F" w:rsidRPr="00D1172D" w:rsidRDefault="00512A2F" w:rsidP="00512A2F">
      <w:pPr>
        <w:shd w:val="clear" w:color="auto" w:fill="FFFFFF"/>
        <w:jc w:val="right"/>
        <w:rPr>
          <w:color w:val="000000"/>
          <w:spacing w:val="-8"/>
          <w:szCs w:val="28"/>
        </w:rPr>
      </w:pPr>
    </w:p>
    <w:p w14:paraId="12CD8F3A" w14:textId="77777777" w:rsidR="00512A2F" w:rsidRPr="00D1172D" w:rsidRDefault="00512A2F" w:rsidP="00512A2F">
      <w:pPr>
        <w:shd w:val="clear" w:color="auto" w:fill="FFFFFF"/>
        <w:jc w:val="right"/>
        <w:rPr>
          <w:color w:val="000000"/>
          <w:spacing w:val="-8"/>
          <w:szCs w:val="28"/>
        </w:rPr>
      </w:pPr>
    </w:p>
    <w:p w14:paraId="72FC6721" w14:textId="77777777" w:rsidR="00512A2F" w:rsidRPr="00D1172D" w:rsidRDefault="00512A2F" w:rsidP="00512A2F">
      <w:pPr>
        <w:shd w:val="clear" w:color="auto" w:fill="FFFFFF"/>
        <w:jc w:val="right"/>
        <w:rPr>
          <w:color w:val="000000"/>
          <w:spacing w:val="-8"/>
          <w:szCs w:val="28"/>
        </w:rPr>
      </w:pPr>
    </w:p>
    <w:p w14:paraId="580D4CA1" w14:textId="77777777" w:rsidR="00512A2F" w:rsidRPr="00D1172D" w:rsidRDefault="00512A2F" w:rsidP="00512A2F">
      <w:pPr>
        <w:shd w:val="clear" w:color="auto" w:fill="FFFFFF"/>
        <w:jc w:val="right"/>
        <w:rPr>
          <w:color w:val="000000"/>
          <w:spacing w:val="-8"/>
          <w:szCs w:val="28"/>
        </w:rPr>
      </w:pPr>
      <w:r w:rsidRPr="00D1172D">
        <w:rPr>
          <w:color w:val="000000"/>
          <w:spacing w:val="-8"/>
          <w:szCs w:val="28"/>
        </w:rPr>
        <w:t xml:space="preserve">Міський голова       </w:t>
      </w:r>
      <w:r w:rsidRPr="00D1172D">
        <w:rPr>
          <w:color w:val="000000"/>
          <w:spacing w:val="-8"/>
          <w:szCs w:val="28"/>
          <w:u w:val="single"/>
        </w:rPr>
        <w:t xml:space="preserve">               </w:t>
      </w:r>
      <w:r w:rsidRPr="00D1172D">
        <w:rPr>
          <w:color w:val="000000"/>
          <w:spacing w:val="-8"/>
          <w:szCs w:val="28"/>
        </w:rPr>
        <w:t xml:space="preserve">      Степан КОХАНЧУК</w:t>
      </w:r>
    </w:p>
    <w:p w14:paraId="12A9D29D" w14:textId="77777777" w:rsidR="00512A2F" w:rsidRDefault="00512A2F" w:rsidP="00512A2F">
      <w:pPr>
        <w:ind w:left="360"/>
        <w:jc w:val="center"/>
        <w:rPr>
          <w:rFonts w:ascii="Times New Roman" w:hAnsi="Times New Roman"/>
          <w:b/>
          <w:sz w:val="44"/>
          <w:szCs w:val="44"/>
        </w:rPr>
      </w:pPr>
    </w:p>
    <w:p w14:paraId="19FEF2FA" w14:textId="77777777" w:rsidR="00AF6452" w:rsidRDefault="00AF6452" w:rsidP="00512A2F">
      <w:pPr>
        <w:ind w:left="360"/>
        <w:jc w:val="center"/>
        <w:rPr>
          <w:rFonts w:ascii="Times New Roman" w:hAnsi="Times New Roman"/>
          <w:b/>
          <w:sz w:val="44"/>
          <w:szCs w:val="44"/>
        </w:rPr>
      </w:pPr>
    </w:p>
    <w:p w14:paraId="0E426F3B" w14:textId="27760045" w:rsidR="00BF2696" w:rsidRDefault="00512A2F" w:rsidP="00512A2F">
      <w:pPr>
        <w:ind w:left="360"/>
        <w:jc w:val="center"/>
        <w:rPr>
          <w:rFonts w:ascii="Times New Roman" w:hAnsi="Times New Roman"/>
          <w:b/>
          <w:sz w:val="44"/>
          <w:szCs w:val="44"/>
        </w:rPr>
      </w:pPr>
      <w:r w:rsidRPr="00512A2F">
        <w:rPr>
          <w:rFonts w:ascii="Times New Roman" w:hAnsi="Times New Roman"/>
          <w:b/>
          <w:sz w:val="44"/>
          <w:szCs w:val="44"/>
        </w:rPr>
        <w:t xml:space="preserve">Програма підтримки Радехівської міської територіальної виборчої комісії поза виборчим процесом </w:t>
      </w:r>
    </w:p>
    <w:p w14:paraId="077323C9" w14:textId="06A1F50C" w:rsidR="00512A2F" w:rsidRDefault="00512A2F" w:rsidP="00512A2F">
      <w:pPr>
        <w:ind w:left="360"/>
        <w:jc w:val="center"/>
        <w:rPr>
          <w:rFonts w:ascii="Times New Roman" w:hAnsi="Times New Roman"/>
          <w:b/>
          <w:sz w:val="44"/>
          <w:szCs w:val="44"/>
        </w:rPr>
      </w:pPr>
      <w:r w:rsidRPr="00512A2F">
        <w:rPr>
          <w:rFonts w:ascii="Times New Roman" w:hAnsi="Times New Roman"/>
          <w:b/>
          <w:sz w:val="44"/>
          <w:szCs w:val="44"/>
        </w:rPr>
        <w:t>на 2025 рік</w:t>
      </w:r>
    </w:p>
    <w:p w14:paraId="1E523A0F" w14:textId="77777777" w:rsidR="00AF6452" w:rsidRPr="00512A2F" w:rsidRDefault="00AF6452" w:rsidP="00512A2F">
      <w:pPr>
        <w:ind w:left="360"/>
        <w:jc w:val="center"/>
        <w:rPr>
          <w:b/>
          <w:sz w:val="44"/>
          <w:szCs w:val="44"/>
        </w:rPr>
      </w:pPr>
    </w:p>
    <w:tbl>
      <w:tblPr>
        <w:tblW w:w="9455" w:type="dxa"/>
        <w:tblInd w:w="108" w:type="dxa"/>
        <w:tblLook w:val="01E0" w:firstRow="1" w:lastRow="1" w:firstColumn="1" w:lastColumn="1" w:noHBand="0" w:noVBand="0"/>
      </w:tblPr>
      <w:tblGrid>
        <w:gridCol w:w="3751"/>
        <w:gridCol w:w="1705"/>
        <w:gridCol w:w="3999"/>
      </w:tblGrid>
      <w:tr w:rsidR="00512A2F" w:rsidRPr="00D1172D" w14:paraId="69F58383" w14:textId="77777777" w:rsidTr="00B93FCE">
        <w:tc>
          <w:tcPr>
            <w:tcW w:w="3751" w:type="dxa"/>
          </w:tcPr>
          <w:p w14:paraId="4DEC29BA" w14:textId="77777777" w:rsidR="00512A2F" w:rsidRPr="00D1172D" w:rsidRDefault="00512A2F" w:rsidP="00B93FCE">
            <w:pPr>
              <w:jc w:val="center"/>
              <w:rPr>
                <w:b/>
                <w:szCs w:val="28"/>
              </w:rPr>
            </w:pPr>
            <w:r w:rsidRPr="00D1172D">
              <w:rPr>
                <w:b/>
                <w:szCs w:val="28"/>
              </w:rPr>
              <w:t>Погоджено</w:t>
            </w:r>
          </w:p>
          <w:p w14:paraId="7809B0C3" w14:textId="77777777" w:rsidR="00512A2F" w:rsidRDefault="00512A2F" w:rsidP="00B93FCE">
            <w:pPr>
              <w:ind w:hanging="145"/>
              <w:jc w:val="center"/>
              <w:rPr>
                <w:szCs w:val="28"/>
              </w:rPr>
            </w:pPr>
            <w:r w:rsidRPr="00D1172D">
              <w:rPr>
                <w:szCs w:val="28"/>
              </w:rPr>
              <w:t>Голова постійної комісії з питань планування, бюджету, фінансів, енергозбереження, інвестицій та транспорту</w:t>
            </w:r>
          </w:p>
          <w:p w14:paraId="26CF3422" w14:textId="77777777" w:rsidR="00512A2F" w:rsidRPr="00D1172D" w:rsidRDefault="00512A2F" w:rsidP="00B93FCE">
            <w:pPr>
              <w:ind w:hanging="145"/>
              <w:jc w:val="center"/>
              <w:rPr>
                <w:szCs w:val="28"/>
              </w:rPr>
            </w:pPr>
          </w:p>
          <w:p w14:paraId="760FC99A" w14:textId="77777777" w:rsidR="00512A2F" w:rsidRPr="00D1172D" w:rsidRDefault="00512A2F" w:rsidP="00B93FCE">
            <w:pPr>
              <w:jc w:val="center"/>
              <w:rPr>
                <w:szCs w:val="28"/>
              </w:rPr>
            </w:pPr>
            <w:r w:rsidRPr="00D1172D">
              <w:rPr>
                <w:szCs w:val="28"/>
              </w:rPr>
              <w:t>_________   Петра ТКАЧУК</w:t>
            </w:r>
          </w:p>
          <w:p w14:paraId="56B5FD33" w14:textId="77777777" w:rsidR="00512A2F" w:rsidRPr="00D1172D" w:rsidRDefault="00512A2F" w:rsidP="00B93FCE">
            <w:pPr>
              <w:jc w:val="center"/>
              <w:rPr>
                <w:szCs w:val="28"/>
              </w:rPr>
            </w:pPr>
            <w:r w:rsidRPr="00D1172D">
              <w:rPr>
                <w:szCs w:val="28"/>
              </w:rPr>
              <w:t>«</w:t>
            </w:r>
            <w:r>
              <w:rPr>
                <w:szCs w:val="28"/>
              </w:rPr>
              <w:t>17</w:t>
            </w:r>
            <w:r w:rsidRPr="00D1172D">
              <w:rPr>
                <w:szCs w:val="28"/>
              </w:rPr>
              <w:t xml:space="preserve">» </w:t>
            </w:r>
            <w:r>
              <w:rPr>
                <w:szCs w:val="28"/>
              </w:rPr>
              <w:t>грудня</w:t>
            </w:r>
            <w:r w:rsidRPr="00D1172D">
              <w:rPr>
                <w:szCs w:val="28"/>
              </w:rPr>
              <w:t xml:space="preserve"> 202</w:t>
            </w:r>
            <w:r>
              <w:rPr>
                <w:szCs w:val="28"/>
              </w:rPr>
              <w:t>5</w:t>
            </w:r>
            <w:r w:rsidRPr="00D1172D">
              <w:rPr>
                <w:szCs w:val="28"/>
              </w:rPr>
              <w:t xml:space="preserve"> року</w:t>
            </w:r>
          </w:p>
        </w:tc>
        <w:tc>
          <w:tcPr>
            <w:tcW w:w="1705" w:type="dxa"/>
          </w:tcPr>
          <w:p w14:paraId="1EBF68DE" w14:textId="77777777" w:rsidR="00512A2F" w:rsidRPr="00D1172D" w:rsidRDefault="00512A2F" w:rsidP="00B93FCE">
            <w:pPr>
              <w:rPr>
                <w:szCs w:val="28"/>
              </w:rPr>
            </w:pPr>
          </w:p>
        </w:tc>
        <w:tc>
          <w:tcPr>
            <w:tcW w:w="3999" w:type="dxa"/>
          </w:tcPr>
          <w:p w14:paraId="3026D03C" w14:textId="77777777" w:rsidR="00512A2F" w:rsidRPr="00D1172D" w:rsidRDefault="00512A2F" w:rsidP="00B93FCE">
            <w:pPr>
              <w:jc w:val="center"/>
              <w:rPr>
                <w:b/>
                <w:szCs w:val="28"/>
              </w:rPr>
            </w:pPr>
            <w:r w:rsidRPr="00D1172D">
              <w:rPr>
                <w:b/>
                <w:szCs w:val="28"/>
              </w:rPr>
              <w:t>Погоджено</w:t>
            </w:r>
          </w:p>
          <w:p w14:paraId="5C0F617E" w14:textId="77777777" w:rsidR="00512A2F" w:rsidRDefault="00512A2F" w:rsidP="00B93FCE">
            <w:pPr>
              <w:ind w:hanging="145"/>
              <w:jc w:val="center"/>
              <w:rPr>
                <w:szCs w:val="28"/>
              </w:rPr>
            </w:pPr>
            <w:r w:rsidRPr="00D1172D">
              <w:rPr>
                <w:szCs w:val="28"/>
              </w:rPr>
              <w:t xml:space="preserve">Голова постійної комісії з питань регламенту, етики, законності, захисту прав і законних інтересів громадян </w:t>
            </w:r>
          </w:p>
          <w:p w14:paraId="551BF47E" w14:textId="77777777" w:rsidR="00512A2F" w:rsidRPr="00D1172D" w:rsidRDefault="00512A2F" w:rsidP="00B93FCE">
            <w:pPr>
              <w:ind w:hanging="145"/>
              <w:jc w:val="center"/>
              <w:rPr>
                <w:szCs w:val="28"/>
              </w:rPr>
            </w:pPr>
          </w:p>
          <w:p w14:paraId="2C7F57D2" w14:textId="77777777" w:rsidR="00512A2F" w:rsidRPr="00D1172D" w:rsidRDefault="00512A2F" w:rsidP="00B93FCE">
            <w:pPr>
              <w:jc w:val="center"/>
              <w:rPr>
                <w:szCs w:val="28"/>
              </w:rPr>
            </w:pPr>
            <w:r w:rsidRPr="00D1172D">
              <w:rPr>
                <w:szCs w:val="28"/>
              </w:rPr>
              <w:t xml:space="preserve">_______________ Василь ЖУК </w:t>
            </w:r>
          </w:p>
          <w:p w14:paraId="2C58E929" w14:textId="77777777" w:rsidR="00512A2F" w:rsidRPr="00D1172D" w:rsidRDefault="00512A2F" w:rsidP="00B93FCE">
            <w:pPr>
              <w:jc w:val="center"/>
              <w:rPr>
                <w:szCs w:val="28"/>
              </w:rPr>
            </w:pPr>
            <w:r w:rsidRPr="00D1172D">
              <w:rPr>
                <w:szCs w:val="28"/>
              </w:rPr>
              <w:t>«</w:t>
            </w:r>
            <w:r>
              <w:rPr>
                <w:szCs w:val="28"/>
              </w:rPr>
              <w:t>17</w:t>
            </w:r>
            <w:r w:rsidRPr="00D1172D">
              <w:rPr>
                <w:szCs w:val="28"/>
              </w:rPr>
              <w:t xml:space="preserve">» </w:t>
            </w:r>
            <w:r>
              <w:rPr>
                <w:szCs w:val="28"/>
              </w:rPr>
              <w:t>грудн</w:t>
            </w:r>
            <w:r w:rsidRPr="00D1172D">
              <w:rPr>
                <w:szCs w:val="28"/>
              </w:rPr>
              <w:t>я 202</w:t>
            </w:r>
            <w:r>
              <w:rPr>
                <w:szCs w:val="28"/>
              </w:rPr>
              <w:t>5</w:t>
            </w:r>
            <w:r w:rsidRPr="00D1172D">
              <w:rPr>
                <w:szCs w:val="28"/>
              </w:rPr>
              <w:t xml:space="preserve"> року</w:t>
            </w:r>
          </w:p>
        </w:tc>
      </w:tr>
      <w:tr w:rsidR="00512A2F" w:rsidRPr="00D1172D" w14:paraId="1A36D6F9" w14:textId="77777777" w:rsidTr="00B93FCE">
        <w:tc>
          <w:tcPr>
            <w:tcW w:w="3751" w:type="dxa"/>
          </w:tcPr>
          <w:p w14:paraId="0AC32C95" w14:textId="77777777" w:rsidR="00512A2F" w:rsidRPr="00D1172D" w:rsidRDefault="00512A2F" w:rsidP="00B93FCE">
            <w:pPr>
              <w:jc w:val="center"/>
              <w:rPr>
                <w:b/>
                <w:szCs w:val="28"/>
              </w:rPr>
            </w:pPr>
          </w:p>
          <w:p w14:paraId="7C920A7F" w14:textId="77777777" w:rsidR="00512A2F" w:rsidRPr="00D1172D" w:rsidRDefault="00512A2F" w:rsidP="00B93FCE">
            <w:pPr>
              <w:jc w:val="center"/>
              <w:rPr>
                <w:b/>
                <w:szCs w:val="28"/>
              </w:rPr>
            </w:pPr>
          </w:p>
        </w:tc>
        <w:tc>
          <w:tcPr>
            <w:tcW w:w="1705" w:type="dxa"/>
          </w:tcPr>
          <w:p w14:paraId="09A99716" w14:textId="77777777" w:rsidR="00512A2F" w:rsidRPr="00D1172D" w:rsidRDefault="00512A2F" w:rsidP="00B93FCE">
            <w:pPr>
              <w:rPr>
                <w:szCs w:val="28"/>
              </w:rPr>
            </w:pPr>
          </w:p>
        </w:tc>
        <w:tc>
          <w:tcPr>
            <w:tcW w:w="3999" w:type="dxa"/>
          </w:tcPr>
          <w:p w14:paraId="4A15DEAA" w14:textId="77777777" w:rsidR="00512A2F" w:rsidRPr="00D1172D" w:rsidRDefault="00512A2F" w:rsidP="00B93FCE">
            <w:pPr>
              <w:jc w:val="center"/>
              <w:rPr>
                <w:szCs w:val="28"/>
              </w:rPr>
            </w:pPr>
          </w:p>
          <w:p w14:paraId="440BF806" w14:textId="77777777" w:rsidR="00512A2F" w:rsidRPr="00D1172D" w:rsidRDefault="00512A2F" w:rsidP="00B93FCE">
            <w:pPr>
              <w:jc w:val="center"/>
              <w:rPr>
                <w:szCs w:val="28"/>
              </w:rPr>
            </w:pPr>
          </w:p>
        </w:tc>
      </w:tr>
      <w:tr w:rsidR="00512A2F" w:rsidRPr="00D1172D" w14:paraId="572C1ED0" w14:textId="77777777" w:rsidTr="00B93FCE">
        <w:tc>
          <w:tcPr>
            <w:tcW w:w="3751" w:type="dxa"/>
          </w:tcPr>
          <w:p w14:paraId="44E1CB4D" w14:textId="77777777" w:rsidR="00512A2F" w:rsidRPr="00D1172D" w:rsidRDefault="00512A2F" w:rsidP="00B93FCE">
            <w:pPr>
              <w:jc w:val="center"/>
              <w:rPr>
                <w:b/>
                <w:szCs w:val="28"/>
              </w:rPr>
            </w:pPr>
            <w:r w:rsidRPr="00D1172D">
              <w:rPr>
                <w:b/>
                <w:szCs w:val="28"/>
              </w:rPr>
              <w:t>Погоджено</w:t>
            </w:r>
          </w:p>
          <w:p w14:paraId="25410F55" w14:textId="77777777" w:rsidR="00512A2F" w:rsidRPr="00D1172D" w:rsidRDefault="00512A2F" w:rsidP="00B93FCE">
            <w:pPr>
              <w:ind w:hanging="145"/>
              <w:jc w:val="center"/>
              <w:rPr>
                <w:szCs w:val="28"/>
              </w:rPr>
            </w:pPr>
            <w:r w:rsidRPr="00D1172D">
              <w:rPr>
                <w:szCs w:val="28"/>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14:paraId="4BF5F8DC" w14:textId="77777777" w:rsidR="00512A2F" w:rsidRPr="00D1172D" w:rsidRDefault="00512A2F" w:rsidP="00B93FCE">
            <w:pPr>
              <w:ind w:hanging="145"/>
              <w:jc w:val="center"/>
              <w:rPr>
                <w:szCs w:val="28"/>
              </w:rPr>
            </w:pPr>
          </w:p>
          <w:p w14:paraId="3658E69D" w14:textId="77777777" w:rsidR="00512A2F" w:rsidRPr="00D1172D" w:rsidRDefault="00512A2F" w:rsidP="00B93FCE">
            <w:pPr>
              <w:jc w:val="center"/>
              <w:rPr>
                <w:szCs w:val="28"/>
              </w:rPr>
            </w:pPr>
            <w:r w:rsidRPr="00D1172D">
              <w:rPr>
                <w:szCs w:val="28"/>
              </w:rPr>
              <w:t>_________Юлія КУЛИЧ</w:t>
            </w:r>
          </w:p>
          <w:p w14:paraId="0B93F4F2" w14:textId="77777777" w:rsidR="00512A2F" w:rsidRPr="00D1172D" w:rsidRDefault="00512A2F" w:rsidP="00B93FCE">
            <w:pPr>
              <w:jc w:val="center"/>
              <w:rPr>
                <w:b/>
                <w:szCs w:val="28"/>
              </w:rPr>
            </w:pPr>
            <w:r w:rsidRPr="00D1172D">
              <w:rPr>
                <w:szCs w:val="28"/>
              </w:rPr>
              <w:t xml:space="preserve"> «</w:t>
            </w:r>
            <w:r>
              <w:rPr>
                <w:szCs w:val="28"/>
              </w:rPr>
              <w:t>17</w:t>
            </w:r>
            <w:r w:rsidRPr="00D1172D">
              <w:rPr>
                <w:szCs w:val="28"/>
              </w:rPr>
              <w:t xml:space="preserve">» </w:t>
            </w:r>
            <w:r>
              <w:rPr>
                <w:szCs w:val="28"/>
              </w:rPr>
              <w:t>груд</w:t>
            </w:r>
            <w:r w:rsidRPr="00D1172D">
              <w:rPr>
                <w:szCs w:val="28"/>
              </w:rPr>
              <w:t>ня 202</w:t>
            </w:r>
            <w:r>
              <w:rPr>
                <w:szCs w:val="28"/>
              </w:rPr>
              <w:t>5</w:t>
            </w:r>
            <w:r w:rsidRPr="00D1172D">
              <w:rPr>
                <w:szCs w:val="28"/>
              </w:rPr>
              <w:t xml:space="preserve"> року</w:t>
            </w:r>
          </w:p>
        </w:tc>
        <w:tc>
          <w:tcPr>
            <w:tcW w:w="1705" w:type="dxa"/>
          </w:tcPr>
          <w:p w14:paraId="4628AE92" w14:textId="77777777" w:rsidR="00512A2F" w:rsidRPr="00D1172D" w:rsidRDefault="00512A2F" w:rsidP="00B93FCE">
            <w:pPr>
              <w:rPr>
                <w:szCs w:val="28"/>
              </w:rPr>
            </w:pPr>
          </w:p>
        </w:tc>
        <w:tc>
          <w:tcPr>
            <w:tcW w:w="3999" w:type="dxa"/>
          </w:tcPr>
          <w:p w14:paraId="21BDFBE5" w14:textId="77777777" w:rsidR="00512A2F" w:rsidRPr="00D1172D" w:rsidRDefault="00512A2F" w:rsidP="00B93FCE">
            <w:pPr>
              <w:jc w:val="center"/>
              <w:rPr>
                <w:b/>
                <w:szCs w:val="28"/>
              </w:rPr>
            </w:pPr>
          </w:p>
          <w:p w14:paraId="10754667" w14:textId="77777777" w:rsidR="00512A2F" w:rsidRPr="00D1172D" w:rsidRDefault="00512A2F" w:rsidP="00B93FCE">
            <w:pPr>
              <w:jc w:val="center"/>
              <w:rPr>
                <w:b/>
                <w:szCs w:val="28"/>
              </w:rPr>
            </w:pPr>
            <w:r w:rsidRPr="00D1172D">
              <w:rPr>
                <w:b/>
                <w:szCs w:val="28"/>
              </w:rPr>
              <w:t>Погоджено</w:t>
            </w:r>
          </w:p>
          <w:p w14:paraId="7E1A9875" w14:textId="77777777" w:rsidR="00512A2F" w:rsidRPr="00D1172D" w:rsidRDefault="00512A2F" w:rsidP="00B93FCE">
            <w:pPr>
              <w:ind w:hanging="145"/>
              <w:jc w:val="center"/>
              <w:rPr>
                <w:szCs w:val="28"/>
              </w:rPr>
            </w:pPr>
            <w:r w:rsidRPr="00D1172D">
              <w:rPr>
                <w:szCs w:val="28"/>
              </w:rPr>
              <w:t>Голова постійної комісії з питань землекористування, архітектури, будівництва,  екології та АПК</w:t>
            </w:r>
          </w:p>
          <w:p w14:paraId="5D57C5CD" w14:textId="77777777" w:rsidR="00512A2F" w:rsidRPr="00D1172D" w:rsidRDefault="00512A2F" w:rsidP="00B93FCE">
            <w:pPr>
              <w:ind w:hanging="145"/>
              <w:jc w:val="center"/>
              <w:rPr>
                <w:szCs w:val="28"/>
              </w:rPr>
            </w:pPr>
          </w:p>
          <w:p w14:paraId="0B4C28B6" w14:textId="77777777" w:rsidR="00512A2F" w:rsidRPr="00D1172D" w:rsidRDefault="00512A2F" w:rsidP="00B93FCE">
            <w:pPr>
              <w:jc w:val="center"/>
              <w:rPr>
                <w:szCs w:val="28"/>
              </w:rPr>
            </w:pPr>
            <w:r w:rsidRPr="00D1172D">
              <w:rPr>
                <w:szCs w:val="28"/>
              </w:rPr>
              <w:t>_______Руслана МУЛЯВКА</w:t>
            </w:r>
          </w:p>
          <w:p w14:paraId="03C27C6D" w14:textId="77777777" w:rsidR="00512A2F" w:rsidRPr="00D1172D" w:rsidRDefault="00512A2F" w:rsidP="00B93FCE">
            <w:pPr>
              <w:jc w:val="center"/>
              <w:rPr>
                <w:szCs w:val="28"/>
              </w:rPr>
            </w:pPr>
            <w:r w:rsidRPr="00D1172D">
              <w:rPr>
                <w:szCs w:val="28"/>
              </w:rPr>
              <w:t>«</w:t>
            </w:r>
            <w:r>
              <w:rPr>
                <w:szCs w:val="28"/>
              </w:rPr>
              <w:t>17</w:t>
            </w:r>
            <w:r w:rsidRPr="00D1172D">
              <w:rPr>
                <w:szCs w:val="28"/>
              </w:rPr>
              <w:t xml:space="preserve">» </w:t>
            </w:r>
            <w:r>
              <w:rPr>
                <w:szCs w:val="28"/>
              </w:rPr>
              <w:t>груд</w:t>
            </w:r>
            <w:r w:rsidRPr="00D1172D">
              <w:rPr>
                <w:szCs w:val="28"/>
              </w:rPr>
              <w:t>ня 202</w:t>
            </w:r>
            <w:r>
              <w:rPr>
                <w:szCs w:val="28"/>
              </w:rPr>
              <w:t>5</w:t>
            </w:r>
            <w:r w:rsidRPr="00D1172D">
              <w:rPr>
                <w:szCs w:val="28"/>
              </w:rPr>
              <w:t xml:space="preserve"> року</w:t>
            </w:r>
          </w:p>
        </w:tc>
      </w:tr>
    </w:tbl>
    <w:p w14:paraId="52A6FAC3" w14:textId="77777777" w:rsidR="00512A2F" w:rsidRPr="00D1172D" w:rsidRDefault="00512A2F" w:rsidP="00512A2F">
      <w:pPr>
        <w:pStyle w:val="a9"/>
        <w:shd w:val="clear" w:color="auto" w:fill="FFFFFF"/>
        <w:spacing w:line="360" w:lineRule="auto"/>
        <w:ind w:left="1789" w:firstLine="371"/>
        <w:jc w:val="right"/>
        <w:rPr>
          <w:lang w:eastAsia="en-GB"/>
        </w:rPr>
      </w:pPr>
    </w:p>
    <w:p w14:paraId="59598654" w14:textId="77777777" w:rsidR="00512A2F" w:rsidRDefault="00512A2F" w:rsidP="00512A2F">
      <w:pPr>
        <w:pStyle w:val="a9"/>
        <w:shd w:val="clear" w:color="auto" w:fill="FFFFFF"/>
        <w:spacing w:line="360" w:lineRule="auto"/>
        <w:ind w:left="0" w:firstLine="371"/>
        <w:jc w:val="center"/>
        <w:rPr>
          <w:rFonts w:ascii="Times New Roman" w:hAnsi="Times New Roman" w:cs="Times New Roman"/>
          <w:b/>
          <w:sz w:val="28"/>
          <w:szCs w:val="28"/>
          <w:lang w:eastAsia="en-GB"/>
        </w:rPr>
      </w:pPr>
      <w:r w:rsidRPr="00AF6452">
        <w:rPr>
          <w:rFonts w:ascii="Times New Roman" w:hAnsi="Times New Roman" w:cs="Times New Roman"/>
          <w:b/>
          <w:sz w:val="28"/>
          <w:szCs w:val="28"/>
          <w:lang w:eastAsia="en-GB"/>
        </w:rPr>
        <w:t>Радехів-2025 рік</w:t>
      </w:r>
    </w:p>
    <w:p w14:paraId="61697D8A" w14:textId="77777777" w:rsidR="00670505" w:rsidRPr="00AF6452" w:rsidRDefault="00670505" w:rsidP="00512A2F">
      <w:pPr>
        <w:pStyle w:val="a9"/>
        <w:shd w:val="clear" w:color="auto" w:fill="FFFFFF"/>
        <w:spacing w:line="360" w:lineRule="auto"/>
        <w:ind w:left="0" w:firstLine="371"/>
        <w:jc w:val="center"/>
        <w:rPr>
          <w:rFonts w:ascii="Times New Roman" w:hAnsi="Times New Roman" w:cs="Times New Roman"/>
          <w:b/>
          <w:sz w:val="28"/>
          <w:szCs w:val="28"/>
          <w:lang w:eastAsia="en-GB"/>
        </w:rPr>
      </w:pPr>
    </w:p>
    <w:p w14:paraId="2CFE95A3" w14:textId="77777777" w:rsidR="00AF6452" w:rsidRDefault="00AF6452" w:rsidP="00AF6452">
      <w:pPr>
        <w:ind w:left="4248"/>
        <w:jc w:val="both"/>
        <w:rPr>
          <w:b/>
          <w:szCs w:val="28"/>
        </w:rPr>
      </w:pPr>
      <w:r w:rsidRPr="00E25F5B">
        <w:rPr>
          <w:b/>
          <w:szCs w:val="28"/>
        </w:rPr>
        <w:lastRenderedPageBreak/>
        <w:t>ПАСПОРТ</w:t>
      </w:r>
    </w:p>
    <w:p w14:paraId="438D334F" w14:textId="53967386" w:rsidR="00365755" w:rsidRDefault="009E0C5E" w:rsidP="00365755">
      <w:pPr>
        <w:pStyle w:val="HTML"/>
        <w:jc w:val="center"/>
        <w:rPr>
          <w:rFonts w:ascii="Times New Roman" w:hAnsi="Times New Roman"/>
          <w:b/>
          <w:sz w:val="28"/>
          <w:lang w:val="uk-UA"/>
        </w:rPr>
      </w:pPr>
      <w:r w:rsidRPr="00AB5C27">
        <w:rPr>
          <w:rFonts w:ascii="Times New Roman" w:hAnsi="Times New Roman"/>
          <w:b/>
          <w:sz w:val="28"/>
          <w:lang w:val="uk-UA"/>
        </w:rPr>
        <w:t>Програм</w:t>
      </w:r>
      <w:r w:rsidR="00AF6452">
        <w:rPr>
          <w:rFonts w:ascii="Times New Roman" w:hAnsi="Times New Roman"/>
          <w:b/>
          <w:sz w:val="28"/>
          <w:lang w:val="uk-UA"/>
        </w:rPr>
        <w:t>и</w:t>
      </w:r>
      <w:r w:rsidRPr="00AB5C27">
        <w:rPr>
          <w:rFonts w:ascii="Times New Roman" w:hAnsi="Times New Roman"/>
          <w:b/>
          <w:sz w:val="28"/>
          <w:lang w:val="uk-UA"/>
        </w:rPr>
        <w:t xml:space="preserve"> підтримки </w:t>
      </w:r>
      <w:r w:rsidR="00365755">
        <w:rPr>
          <w:rFonts w:ascii="Times New Roman" w:hAnsi="Times New Roman"/>
          <w:b/>
          <w:sz w:val="28"/>
          <w:lang w:val="uk-UA"/>
        </w:rPr>
        <w:t>Радехівської</w:t>
      </w:r>
      <w:r w:rsidRPr="00AB5C27">
        <w:rPr>
          <w:rFonts w:ascii="Times New Roman" w:hAnsi="Times New Roman"/>
          <w:b/>
          <w:sz w:val="28"/>
          <w:lang w:val="uk-UA"/>
        </w:rPr>
        <w:t xml:space="preserve"> міської територіальної виборчої комісії поза виборчим процесом на 202</w:t>
      </w:r>
      <w:r w:rsidR="00365755">
        <w:rPr>
          <w:rFonts w:ascii="Times New Roman" w:hAnsi="Times New Roman"/>
          <w:b/>
          <w:sz w:val="28"/>
          <w:lang w:val="uk-UA"/>
        </w:rPr>
        <w:t>5 рік</w:t>
      </w:r>
    </w:p>
    <w:p w14:paraId="63CC7A0B" w14:textId="77777777" w:rsidR="00365755" w:rsidRDefault="00365755" w:rsidP="00365755">
      <w:pPr>
        <w:pStyle w:val="HTML"/>
        <w:jc w:val="center"/>
        <w:rPr>
          <w:b/>
          <w:szCs w:val="28"/>
        </w:rPr>
      </w:pPr>
    </w:p>
    <w:p w14:paraId="23A4FE01" w14:textId="77777777" w:rsidR="00AF6452" w:rsidRPr="00E25F5B" w:rsidRDefault="00AF6452" w:rsidP="009E0C5E">
      <w:pPr>
        <w:ind w:left="4248"/>
        <w:jc w:val="both"/>
        <w:rPr>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369"/>
        <w:gridCol w:w="4140"/>
      </w:tblGrid>
      <w:tr w:rsidR="009E0C5E" w:rsidRPr="005B5653" w14:paraId="16F33520" w14:textId="77777777" w:rsidTr="00117940">
        <w:tc>
          <w:tcPr>
            <w:tcW w:w="959" w:type="dxa"/>
            <w:tcBorders>
              <w:top w:val="single" w:sz="4" w:space="0" w:color="auto"/>
              <w:left w:val="single" w:sz="4" w:space="0" w:color="auto"/>
              <w:bottom w:val="single" w:sz="4" w:space="0" w:color="auto"/>
              <w:right w:val="single" w:sz="4" w:space="0" w:color="auto"/>
            </w:tcBorders>
          </w:tcPr>
          <w:p w14:paraId="368142D6" w14:textId="77777777" w:rsidR="009E0C5E" w:rsidRPr="00AA3437" w:rsidRDefault="009E0C5E" w:rsidP="00117940">
            <w:pPr>
              <w:pStyle w:val="HTML"/>
              <w:jc w:val="center"/>
              <w:rPr>
                <w:rFonts w:ascii="Times New Roman" w:hAnsi="Times New Roman" w:cs="Times New Roman"/>
                <w:b/>
                <w:sz w:val="28"/>
                <w:szCs w:val="28"/>
                <w:lang w:val="uk-UA"/>
              </w:rPr>
            </w:pPr>
            <w:r w:rsidRPr="00AA3437">
              <w:rPr>
                <w:rFonts w:ascii="Times New Roman" w:hAnsi="Times New Roman" w:cs="Times New Roman"/>
                <w:b/>
                <w:sz w:val="28"/>
                <w:szCs w:val="28"/>
                <w:lang w:val="uk-UA"/>
              </w:rPr>
              <w:t>1.</w:t>
            </w:r>
          </w:p>
        </w:tc>
        <w:tc>
          <w:tcPr>
            <w:tcW w:w="4369" w:type="dxa"/>
            <w:tcBorders>
              <w:top w:val="single" w:sz="4" w:space="0" w:color="auto"/>
              <w:left w:val="single" w:sz="4" w:space="0" w:color="auto"/>
              <w:bottom w:val="single" w:sz="4" w:space="0" w:color="auto"/>
              <w:right w:val="single" w:sz="4" w:space="0" w:color="auto"/>
            </w:tcBorders>
          </w:tcPr>
          <w:p w14:paraId="17EDDDDE" w14:textId="77777777" w:rsidR="009E0C5E" w:rsidRPr="00AA3437" w:rsidRDefault="009E0C5E" w:rsidP="00117940">
            <w:pPr>
              <w:pStyle w:val="HTML"/>
              <w:rPr>
                <w:rFonts w:ascii="Times New Roman" w:hAnsi="Times New Roman" w:cs="Times New Roman"/>
                <w:b/>
                <w:sz w:val="28"/>
                <w:szCs w:val="28"/>
                <w:lang w:val="uk-UA"/>
              </w:rPr>
            </w:pPr>
            <w:r w:rsidRPr="00AA3437">
              <w:rPr>
                <w:rFonts w:ascii="Times New Roman" w:hAnsi="Times New Roman" w:cs="Times New Roman"/>
                <w:sz w:val="28"/>
                <w:szCs w:val="28"/>
                <w:lang w:val="uk-UA"/>
              </w:rPr>
              <w:t>Ініціатор розроблення програми</w:t>
            </w:r>
          </w:p>
        </w:tc>
        <w:tc>
          <w:tcPr>
            <w:tcW w:w="4140" w:type="dxa"/>
            <w:tcBorders>
              <w:top w:val="single" w:sz="4" w:space="0" w:color="auto"/>
              <w:left w:val="single" w:sz="4" w:space="0" w:color="auto"/>
              <w:bottom w:val="single" w:sz="4" w:space="0" w:color="auto"/>
              <w:right w:val="single" w:sz="4" w:space="0" w:color="auto"/>
            </w:tcBorders>
          </w:tcPr>
          <w:p w14:paraId="1B654420" w14:textId="6FD8898C" w:rsidR="009E0C5E" w:rsidRPr="00AA3437" w:rsidRDefault="003D5DBA" w:rsidP="00117940">
            <w:pPr>
              <w:pStyle w:val="HTML"/>
              <w:rPr>
                <w:rFonts w:ascii="Times New Roman" w:hAnsi="Times New Roman" w:cs="Times New Roman"/>
                <w:bCs/>
                <w:sz w:val="28"/>
                <w:szCs w:val="28"/>
                <w:lang w:val="uk-UA"/>
              </w:rPr>
            </w:pPr>
            <w:r>
              <w:rPr>
                <w:rFonts w:ascii="Times New Roman" w:hAnsi="Times New Roman" w:cs="Times New Roman"/>
                <w:bCs/>
                <w:sz w:val="28"/>
                <w:szCs w:val="28"/>
                <w:lang w:val="uk-UA"/>
              </w:rPr>
              <w:t>Радехівська міська рада</w:t>
            </w:r>
          </w:p>
        </w:tc>
      </w:tr>
      <w:tr w:rsidR="009E0C5E" w:rsidRPr="008A2D1C" w14:paraId="2E7E6AB3" w14:textId="77777777" w:rsidTr="00117940">
        <w:tc>
          <w:tcPr>
            <w:tcW w:w="959" w:type="dxa"/>
            <w:tcBorders>
              <w:top w:val="single" w:sz="4" w:space="0" w:color="auto"/>
              <w:left w:val="single" w:sz="4" w:space="0" w:color="auto"/>
              <w:bottom w:val="single" w:sz="4" w:space="0" w:color="auto"/>
              <w:right w:val="single" w:sz="4" w:space="0" w:color="auto"/>
            </w:tcBorders>
          </w:tcPr>
          <w:p w14:paraId="0B49DAA1" w14:textId="77777777" w:rsidR="009E0C5E" w:rsidRPr="00AA3437" w:rsidRDefault="009E0C5E" w:rsidP="00117940">
            <w:pPr>
              <w:pStyle w:val="HTML"/>
              <w:jc w:val="center"/>
              <w:rPr>
                <w:rFonts w:ascii="Times New Roman" w:hAnsi="Times New Roman" w:cs="Times New Roman"/>
                <w:b/>
                <w:sz w:val="28"/>
                <w:szCs w:val="28"/>
                <w:lang w:val="uk-UA"/>
              </w:rPr>
            </w:pPr>
            <w:r w:rsidRPr="00AA3437">
              <w:rPr>
                <w:rFonts w:ascii="Times New Roman" w:hAnsi="Times New Roman" w:cs="Times New Roman"/>
                <w:b/>
                <w:sz w:val="28"/>
                <w:szCs w:val="28"/>
                <w:lang w:val="uk-UA"/>
              </w:rPr>
              <w:t>2.</w:t>
            </w:r>
          </w:p>
        </w:tc>
        <w:tc>
          <w:tcPr>
            <w:tcW w:w="4369" w:type="dxa"/>
            <w:tcBorders>
              <w:top w:val="single" w:sz="4" w:space="0" w:color="auto"/>
              <w:left w:val="single" w:sz="4" w:space="0" w:color="auto"/>
              <w:bottom w:val="single" w:sz="4" w:space="0" w:color="auto"/>
              <w:right w:val="single" w:sz="4" w:space="0" w:color="auto"/>
            </w:tcBorders>
          </w:tcPr>
          <w:p w14:paraId="2B550956" w14:textId="77777777" w:rsidR="009E0C5E" w:rsidRPr="00AA3437" w:rsidRDefault="009E0C5E" w:rsidP="00117940">
            <w:pPr>
              <w:pStyle w:val="HTML"/>
              <w:rPr>
                <w:rFonts w:ascii="Times New Roman" w:hAnsi="Times New Roman" w:cs="Times New Roman"/>
                <w:b/>
                <w:sz w:val="28"/>
                <w:szCs w:val="28"/>
                <w:lang w:val="uk-UA"/>
              </w:rPr>
            </w:pPr>
            <w:r w:rsidRPr="00AA3437">
              <w:rPr>
                <w:rFonts w:ascii="Times New Roman" w:hAnsi="Times New Roman" w:cs="Times New Roman"/>
                <w:sz w:val="28"/>
                <w:szCs w:val="28"/>
                <w:lang w:val="uk-UA"/>
              </w:rPr>
              <w:t>Дата, номер і назва розпорядчого документа про розроблення програми</w:t>
            </w:r>
          </w:p>
        </w:tc>
        <w:tc>
          <w:tcPr>
            <w:tcW w:w="4140" w:type="dxa"/>
            <w:tcBorders>
              <w:top w:val="single" w:sz="4" w:space="0" w:color="auto"/>
              <w:left w:val="single" w:sz="4" w:space="0" w:color="auto"/>
              <w:bottom w:val="single" w:sz="4" w:space="0" w:color="auto"/>
              <w:right w:val="single" w:sz="4" w:space="0" w:color="auto"/>
            </w:tcBorders>
          </w:tcPr>
          <w:p w14:paraId="05E0CC82" w14:textId="77777777" w:rsidR="00F81411" w:rsidRDefault="00F81411" w:rsidP="00F81411">
            <w:pPr>
              <w:rPr>
                <w:szCs w:val="28"/>
              </w:rPr>
            </w:pPr>
            <w:r w:rsidRPr="00D1172D">
              <w:rPr>
                <w:szCs w:val="28"/>
              </w:rPr>
              <w:t xml:space="preserve">Рішення сесії Радехівської міської ради від  </w:t>
            </w:r>
          </w:p>
          <w:p w14:paraId="49A733E3" w14:textId="17F960A3" w:rsidR="009E0C5E" w:rsidRPr="00D32A1F" w:rsidRDefault="00F81411" w:rsidP="00F81411">
            <w:pPr>
              <w:pStyle w:val="a5"/>
              <w:rPr>
                <w:sz w:val="28"/>
                <w:szCs w:val="28"/>
                <w:lang w:val="uk-UA"/>
              </w:rPr>
            </w:pPr>
            <w:r w:rsidRPr="00871EC9">
              <w:rPr>
                <w:sz w:val="28"/>
                <w:szCs w:val="28"/>
                <w:lang w:val="uk-UA"/>
              </w:rPr>
              <w:t xml:space="preserve">17 грудня 2025 </w:t>
            </w:r>
            <w:r w:rsidRPr="002D5F48">
              <w:rPr>
                <w:sz w:val="28"/>
                <w:szCs w:val="28"/>
                <w:lang w:val="uk-UA"/>
              </w:rPr>
              <w:t xml:space="preserve">року  № </w:t>
            </w:r>
            <w:r w:rsidR="0096200B" w:rsidRPr="002D5F48">
              <w:rPr>
                <w:sz w:val="28"/>
                <w:szCs w:val="28"/>
                <w:lang w:val="uk-UA"/>
              </w:rPr>
              <w:t>2</w:t>
            </w:r>
          </w:p>
        </w:tc>
      </w:tr>
      <w:tr w:rsidR="003D5DBA" w:rsidRPr="008A2D1C" w14:paraId="408BD77B" w14:textId="77777777" w:rsidTr="00117940">
        <w:tc>
          <w:tcPr>
            <w:tcW w:w="959" w:type="dxa"/>
            <w:tcBorders>
              <w:top w:val="single" w:sz="4" w:space="0" w:color="auto"/>
              <w:left w:val="single" w:sz="4" w:space="0" w:color="auto"/>
              <w:bottom w:val="single" w:sz="4" w:space="0" w:color="auto"/>
              <w:right w:val="single" w:sz="4" w:space="0" w:color="auto"/>
            </w:tcBorders>
          </w:tcPr>
          <w:p w14:paraId="42D029B2" w14:textId="77777777" w:rsidR="003D5DBA" w:rsidRPr="00AA3437" w:rsidRDefault="003D5DBA" w:rsidP="003D5DBA">
            <w:pPr>
              <w:pStyle w:val="HTML"/>
              <w:jc w:val="center"/>
              <w:rPr>
                <w:rFonts w:ascii="Times New Roman" w:hAnsi="Times New Roman" w:cs="Times New Roman"/>
                <w:b/>
                <w:sz w:val="28"/>
                <w:szCs w:val="28"/>
                <w:lang w:val="uk-UA"/>
              </w:rPr>
            </w:pPr>
            <w:r w:rsidRPr="00AA3437">
              <w:rPr>
                <w:rFonts w:ascii="Times New Roman" w:hAnsi="Times New Roman" w:cs="Times New Roman"/>
                <w:b/>
                <w:sz w:val="28"/>
                <w:szCs w:val="28"/>
                <w:lang w:val="uk-UA"/>
              </w:rPr>
              <w:t>3.</w:t>
            </w:r>
          </w:p>
        </w:tc>
        <w:tc>
          <w:tcPr>
            <w:tcW w:w="4369" w:type="dxa"/>
            <w:tcBorders>
              <w:top w:val="single" w:sz="4" w:space="0" w:color="auto"/>
              <w:left w:val="single" w:sz="4" w:space="0" w:color="auto"/>
              <w:bottom w:val="single" w:sz="4" w:space="0" w:color="auto"/>
              <w:right w:val="single" w:sz="4" w:space="0" w:color="auto"/>
            </w:tcBorders>
          </w:tcPr>
          <w:p w14:paraId="46DC753E" w14:textId="77777777" w:rsidR="003D5DBA" w:rsidRPr="00AA3437" w:rsidRDefault="003D5DBA" w:rsidP="003D5DBA">
            <w:pPr>
              <w:pStyle w:val="HTML"/>
              <w:jc w:val="both"/>
              <w:rPr>
                <w:rFonts w:ascii="Times New Roman" w:hAnsi="Times New Roman" w:cs="Times New Roman"/>
                <w:b/>
                <w:sz w:val="28"/>
                <w:szCs w:val="28"/>
                <w:lang w:val="uk-UA"/>
              </w:rPr>
            </w:pPr>
            <w:r w:rsidRPr="00AA3437">
              <w:rPr>
                <w:rFonts w:ascii="Times New Roman" w:hAnsi="Times New Roman" w:cs="Times New Roman"/>
                <w:sz w:val="28"/>
                <w:szCs w:val="28"/>
                <w:lang w:val="uk-UA"/>
              </w:rPr>
              <w:t xml:space="preserve">Розробник програми: </w:t>
            </w:r>
          </w:p>
          <w:p w14:paraId="128AB4BA" w14:textId="77777777" w:rsidR="003D5DBA" w:rsidRPr="00AA3437" w:rsidRDefault="003D5DBA" w:rsidP="003D5DBA">
            <w:pPr>
              <w:pStyle w:val="HTML"/>
              <w:rPr>
                <w:rFonts w:ascii="Times New Roman" w:hAnsi="Times New Roman" w:cs="Times New Roman"/>
                <w:b/>
                <w:sz w:val="28"/>
                <w:szCs w:val="28"/>
                <w:lang w:val="uk-UA"/>
              </w:rPr>
            </w:pPr>
          </w:p>
        </w:tc>
        <w:tc>
          <w:tcPr>
            <w:tcW w:w="4140" w:type="dxa"/>
            <w:tcBorders>
              <w:top w:val="single" w:sz="4" w:space="0" w:color="auto"/>
              <w:left w:val="single" w:sz="4" w:space="0" w:color="auto"/>
              <w:bottom w:val="single" w:sz="4" w:space="0" w:color="auto"/>
              <w:right w:val="single" w:sz="4" w:space="0" w:color="auto"/>
            </w:tcBorders>
          </w:tcPr>
          <w:p w14:paraId="6E43F7F1" w14:textId="6EF2364D" w:rsidR="003D5DBA" w:rsidRPr="00AA3437" w:rsidRDefault="003D5DBA" w:rsidP="003D5DBA">
            <w:pPr>
              <w:pStyle w:val="HTML"/>
              <w:rPr>
                <w:rFonts w:ascii="Times New Roman" w:hAnsi="Times New Roman" w:cs="Times New Roman"/>
                <w:b/>
                <w:sz w:val="28"/>
                <w:szCs w:val="28"/>
                <w:lang w:val="uk-UA"/>
              </w:rPr>
            </w:pPr>
            <w:r>
              <w:rPr>
                <w:rFonts w:ascii="Times New Roman" w:hAnsi="Times New Roman" w:cs="Times New Roman"/>
                <w:bCs/>
                <w:sz w:val="28"/>
                <w:szCs w:val="28"/>
                <w:lang w:val="uk-UA"/>
              </w:rPr>
              <w:t>Радехівська міська рада</w:t>
            </w:r>
          </w:p>
        </w:tc>
      </w:tr>
      <w:tr w:rsidR="009E0C5E" w:rsidRPr="008A2D1C" w14:paraId="64A978E1" w14:textId="77777777" w:rsidTr="00117940">
        <w:trPr>
          <w:trHeight w:val="557"/>
        </w:trPr>
        <w:tc>
          <w:tcPr>
            <w:tcW w:w="959" w:type="dxa"/>
            <w:tcBorders>
              <w:top w:val="single" w:sz="4" w:space="0" w:color="auto"/>
              <w:left w:val="single" w:sz="4" w:space="0" w:color="auto"/>
              <w:bottom w:val="single" w:sz="4" w:space="0" w:color="auto"/>
              <w:right w:val="single" w:sz="4" w:space="0" w:color="auto"/>
            </w:tcBorders>
          </w:tcPr>
          <w:p w14:paraId="4FD65822" w14:textId="77777777" w:rsidR="009E0C5E" w:rsidRPr="00AA3437" w:rsidRDefault="009E0C5E" w:rsidP="00117940">
            <w:pPr>
              <w:pStyle w:val="HTML"/>
              <w:jc w:val="center"/>
              <w:rPr>
                <w:rFonts w:ascii="Times New Roman" w:hAnsi="Times New Roman" w:cs="Times New Roman"/>
                <w:b/>
                <w:sz w:val="28"/>
                <w:szCs w:val="28"/>
                <w:lang w:val="uk-UA"/>
              </w:rPr>
            </w:pPr>
            <w:r w:rsidRPr="00AA3437">
              <w:rPr>
                <w:rFonts w:ascii="Times New Roman" w:hAnsi="Times New Roman" w:cs="Times New Roman"/>
                <w:b/>
                <w:sz w:val="28"/>
                <w:szCs w:val="28"/>
                <w:lang w:val="uk-UA"/>
              </w:rPr>
              <w:t>4.</w:t>
            </w:r>
          </w:p>
        </w:tc>
        <w:tc>
          <w:tcPr>
            <w:tcW w:w="4369" w:type="dxa"/>
            <w:tcBorders>
              <w:top w:val="single" w:sz="4" w:space="0" w:color="auto"/>
              <w:left w:val="single" w:sz="4" w:space="0" w:color="auto"/>
              <w:bottom w:val="single" w:sz="4" w:space="0" w:color="auto"/>
              <w:right w:val="single" w:sz="4" w:space="0" w:color="auto"/>
            </w:tcBorders>
          </w:tcPr>
          <w:p w14:paraId="6CFFF102" w14:textId="77777777" w:rsidR="009E0C5E" w:rsidRPr="00AA3437" w:rsidRDefault="009E0C5E" w:rsidP="00117940">
            <w:pPr>
              <w:pStyle w:val="HTML"/>
              <w:rPr>
                <w:rFonts w:ascii="Times New Roman" w:hAnsi="Times New Roman" w:cs="Times New Roman"/>
                <w:b/>
                <w:sz w:val="28"/>
                <w:szCs w:val="28"/>
                <w:lang w:val="uk-UA"/>
              </w:rPr>
            </w:pPr>
            <w:r w:rsidRPr="00AA3437">
              <w:rPr>
                <w:rFonts w:ascii="Times New Roman" w:hAnsi="Times New Roman" w:cs="Times New Roman"/>
                <w:sz w:val="28"/>
                <w:szCs w:val="28"/>
                <w:lang w:val="uk-UA"/>
              </w:rPr>
              <w:t xml:space="preserve">Співрозробники програми: </w:t>
            </w:r>
          </w:p>
        </w:tc>
        <w:tc>
          <w:tcPr>
            <w:tcW w:w="4140" w:type="dxa"/>
            <w:tcBorders>
              <w:top w:val="single" w:sz="4" w:space="0" w:color="auto"/>
              <w:left w:val="single" w:sz="4" w:space="0" w:color="auto"/>
              <w:bottom w:val="single" w:sz="4" w:space="0" w:color="auto"/>
              <w:right w:val="single" w:sz="4" w:space="0" w:color="auto"/>
            </w:tcBorders>
          </w:tcPr>
          <w:p w14:paraId="31CDBFB5" w14:textId="77777777" w:rsidR="009E0C5E" w:rsidRPr="00AA3437" w:rsidRDefault="009E0C5E" w:rsidP="00117940">
            <w:pPr>
              <w:pStyle w:val="HTML"/>
              <w:jc w:val="both"/>
              <w:rPr>
                <w:rFonts w:ascii="Times New Roman" w:hAnsi="Times New Roman" w:cs="Times New Roman"/>
                <w:sz w:val="28"/>
                <w:szCs w:val="28"/>
                <w:lang w:val="uk-UA"/>
              </w:rPr>
            </w:pPr>
          </w:p>
          <w:p w14:paraId="3D403E79" w14:textId="77777777" w:rsidR="009E0C5E" w:rsidRPr="00AA3437" w:rsidRDefault="009E0C5E" w:rsidP="00117940">
            <w:pPr>
              <w:pStyle w:val="HTML"/>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C01930" w:rsidRPr="008A2D1C" w14:paraId="66B9D4FF" w14:textId="77777777" w:rsidTr="00117940">
        <w:tc>
          <w:tcPr>
            <w:tcW w:w="959" w:type="dxa"/>
            <w:tcBorders>
              <w:top w:val="single" w:sz="4" w:space="0" w:color="auto"/>
              <w:left w:val="single" w:sz="4" w:space="0" w:color="auto"/>
              <w:bottom w:val="single" w:sz="4" w:space="0" w:color="auto"/>
              <w:right w:val="single" w:sz="4" w:space="0" w:color="auto"/>
            </w:tcBorders>
          </w:tcPr>
          <w:p w14:paraId="548F302C" w14:textId="77777777" w:rsidR="00C01930" w:rsidRPr="00AA3437" w:rsidRDefault="00C01930" w:rsidP="00C01930">
            <w:pPr>
              <w:pStyle w:val="HTML"/>
              <w:jc w:val="center"/>
              <w:rPr>
                <w:rFonts w:ascii="Times New Roman" w:hAnsi="Times New Roman" w:cs="Times New Roman"/>
                <w:b/>
                <w:sz w:val="28"/>
                <w:szCs w:val="28"/>
                <w:lang w:val="uk-UA"/>
              </w:rPr>
            </w:pPr>
            <w:r w:rsidRPr="00AA3437">
              <w:rPr>
                <w:rFonts w:ascii="Times New Roman" w:hAnsi="Times New Roman" w:cs="Times New Roman"/>
                <w:b/>
                <w:sz w:val="28"/>
                <w:szCs w:val="28"/>
                <w:lang w:val="uk-UA"/>
              </w:rPr>
              <w:t>5.</w:t>
            </w:r>
          </w:p>
        </w:tc>
        <w:tc>
          <w:tcPr>
            <w:tcW w:w="4369" w:type="dxa"/>
            <w:tcBorders>
              <w:top w:val="single" w:sz="4" w:space="0" w:color="auto"/>
              <w:left w:val="single" w:sz="4" w:space="0" w:color="auto"/>
              <w:bottom w:val="single" w:sz="4" w:space="0" w:color="auto"/>
              <w:right w:val="single" w:sz="4" w:space="0" w:color="auto"/>
            </w:tcBorders>
          </w:tcPr>
          <w:p w14:paraId="1437D90F" w14:textId="77777777" w:rsidR="00C01930" w:rsidRPr="00AA3437" w:rsidRDefault="00C01930" w:rsidP="00C01930">
            <w:pPr>
              <w:pStyle w:val="HTML"/>
              <w:rPr>
                <w:rFonts w:ascii="Times New Roman" w:hAnsi="Times New Roman" w:cs="Times New Roman"/>
                <w:sz w:val="28"/>
                <w:szCs w:val="28"/>
                <w:lang w:val="uk-UA"/>
              </w:rPr>
            </w:pPr>
            <w:r w:rsidRPr="00AA3437">
              <w:rPr>
                <w:rFonts w:ascii="Times New Roman" w:hAnsi="Times New Roman" w:cs="Times New Roman"/>
                <w:sz w:val="28"/>
                <w:szCs w:val="28"/>
                <w:lang w:val="uk-UA"/>
              </w:rPr>
              <w:t xml:space="preserve">Відповідальний виконавець програми: </w:t>
            </w:r>
          </w:p>
          <w:p w14:paraId="3D8EDC75" w14:textId="77777777" w:rsidR="00C01930" w:rsidRPr="00AA3437" w:rsidRDefault="00C01930" w:rsidP="00C01930">
            <w:pPr>
              <w:pStyle w:val="HTML"/>
              <w:rPr>
                <w:rFonts w:ascii="Times New Roman" w:hAnsi="Times New Roman" w:cs="Times New Roman"/>
                <w:b/>
                <w:sz w:val="28"/>
                <w:szCs w:val="28"/>
                <w:lang w:val="uk-UA"/>
              </w:rPr>
            </w:pPr>
          </w:p>
        </w:tc>
        <w:tc>
          <w:tcPr>
            <w:tcW w:w="4140" w:type="dxa"/>
            <w:tcBorders>
              <w:top w:val="single" w:sz="4" w:space="0" w:color="auto"/>
              <w:left w:val="single" w:sz="4" w:space="0" w:color="auto"/>
              <w:bottom w:val="single" w:sz="4" w:space="0" w:color="auto"/>
              <w:right w:val="single" w:sz="4" w:space="0" w:color="auto"/>
            </w:tcBorders>
          </w:tcPr>
          <w:p w14:paraId="2CAC3D56" w14:textId="17D8D6B6" w:rsidR="00C01930" w:rsidRPr="00AF6452" w:rsidRDefault="00C01930" w:rsidP="00C01930">
            <w:pPr>
              <w:pStyle w:val="HTML"/>
              <w:rPr>
                <w:rFonts w:ascii="Times New Roman" w:hAnsi="Times New Roman" w:cs="Times New Roman"/>
                <w:b/>
                <w:sz w:val="28"/>
                <w:szCs w:val="28"/>
                <w:highlight w:val="yellow"/>
                <w:lang w:val="uk-UA"/>
              </w:rPr>
            </w:pPr>
            <w:r>
              <w:rPr>
                <w:rFonts w:ascii="Times New Roman" w:hAnsi="Times New Roman" w:cs="Times New Roman"/>
                <w:bCs/>
                <w:sz w:val="28"/>
                <w:szCs w:val="28"/>
                <w:lang w:val="uk-UA"/>
              </w:rPr>
              <w:t>Радехівська міська рада</w:t>
            </w:r>
          </w:p>
        </w:tc>
      </w:tr>
      <w:tr w:rsidR="00C01930" w:rsidRPr="008A2D1C" w14:paraId="278BDFB7" w14:textId="77777777" w:rsidTr="00117940">
        <w:tc>
          <w:tcPr>
            <w:tcW w:w="959" w:type="dxa"/>
            <w:tcBorders>
              <w:top w:val="single" w:sz="4" w:space="0" w:color="auto"/>
              <w:left w:val="single" w:sz="4" w:space="0" w:color="auto"/>
              <w:bottom w:val="single" w:sz="4" w:space="0" w:color="auto"/>
              <w:right w:val="single" w:sz="4" w:space="0" w:color="auto"/>
            </w:tcBorders>
          </w:tcPr>
          <w:p w14:paraId="022D22CB" w14:textId="77777777" w:rsidR="00C01930" w:rsidRPr="00AA3437" w:rsidRDefault="00C01930" w:rsidP="00C01930">
            <w:pPr>
              <w:pStyle w:val="HTML"/>
              <w:jc w:val="center"/>
              <w:rPr>
                <w:rFonts w:ascii="Times New Roman" w:hAnsi="Times New Roman" w:cs="Times New Roman"/>
                <w:b/>
                <w:sz w:val="28"/>
                <w:szCs w:val="28"/>
                <w:lang w:val="uk-UA"/>
              </w:rPr>
            </w:pPr>
            <w:r w:rsidRPr="00AA3437">
              <w:rPr>
                <w:rFonts w:ascii="Times New Roman" w:hAnsi="Times New Roman" w:cs="Times New Roman"/>
                <w:b/>
                <w:sz w:val="28"/>
                <w:szCs w:val="28"/>
                <w:lang w:val="uk-UA"/>
              </w:rPr>
              <w:t>6.</w:t>
            </w:r>
          </w:p>
        </w:tc>
        <w:tc>
          <w:tcPr>
            <w:tcW w:w="4369" w:type="dxa"/>
            <w:tcBorders>
              <w:top w:val="single" w:sz="4" w:space="0" w:color="auto"/>
              <w:left w:val="single" w:sz="4" w:space="0" w:color="auto"/>
              <w:bottom w:val="single" w:sz="4" w:space="0" w:color="auto"/>
              <w:right w:val="single" w:sz="4" w:space="0" w:color="auto"/>
            </w:tcBorders>
          </w:tcPr>
          <w:p w14:paraId="189C654B" w14:textId="77777777" w:rsidR="00C01930" w:rsidRPr="00AA3437" w:rsidRDefault="00C01930" w:rsidP="00C01930">
            <w:pPr>
              <w:pStyle w:val="HTML"/>
              <w:rPr>
                <w:rFonts w:ascii="Times New Roman" w:hAnsi="Times New Roman" w:cs="Times New Roman"/>
                <w:b/>
                <w:sz w:val="28"/>
                <w:szCs w:val="28"/>
                <w:lang w:val="uk-UA"/>
              </w:rPr>
            </w:pPr>
            <w:r w:rsidRPr="00AA3437">
              <w:rPr>
                <w:rFonts w:ascii="Times New Roman" w:hAnsi="Times New Roman" w:cs="Times New Roman"/>
                <w:sz w:val="28"/>
                <w:szCs w:val="28"/>
                <w:lang w:val="uk-UA"/>
              </w:rPr>
              <w:t xml:space="preserve">Учасники програми: </w:t>
            </w:r>
          </w:p>
        </w:tc>
        <w:tc>
          <w:tcPr>
            <w:tcW w:w="4140" w:type="dxa"/>
            <w:tcBorders>
              <w:top w:val="single" w:sz="4" w:space="0" w:color="auto"/>
              <w:left w:val="single" w:sz="4" w:space="0" w:color="auto"/>
              <w:bottom w:val="single" w:sz="4" w:space="0" w:color="auto"/>
              <w:right w:val="single" w:sz="4" w:space="0" w:color="auto"/>
            </w:tcBorders>
          </w:tcPr>
          <w:p w14:paraId="004FDFC9" w14:textId="69507C0B" w:rsidR="005C1454" w:rsidRDefault="005C1454" w:rsidP="00C01930">
            <w:pPr>
              <w:pStyle w:val="HTML"/>
              <w:rPr>
                <w:rFonts w:ascii="Times New Roman" w:hAnsi="Times New Roman" w:cs="Times New Roman"/>
                <w:bCs/>
                <w:sz w:val="28"/>
                <w:szCs w:val="28"/>
                <w:lang w:val="uk-UA"/>
              </w:rPr>
            </w:pPr>
            <w:r>
              <w:rPr>
                <w:rFonts w:ascii="Times New Roman" w:hAnsi="Times New Roman" w:cs="Times New Roman"/>
                <w:bCs/>
                <w:sz w:val="28"/>
                <w:szCs w:val="28"/>
                <w:lang w:val="uk-UA"/>
              </w:rPr>
              <w:t>Радехівська міська рада</w:t>
            </w:r>
          </w:p>
          <w:p w14:paraId="42E6B3C8" w14:textId="4CD7727C" w:rsidR="00C01930" w:rsidRPr="00AA3437" w:rsidRDefault="00C01930" w:rsidP="00C01930">
            <w:pPr>
              <w:pStyle w:val="HTML"/>
              <w:rPr>
                <w:rFonts w:ascii="Times New Roman" w:hAnsi="Times New Roman" w:cs="Times New Roman"/>
                <w:b/>
                <w:sz w:val="28"/>
                <w:szCs w:val="28"/>
                <w:lang w:val="uk-UA"/>
              </w:rPr>
            </w:pPr>
            <w:r>
              <w:rPr>
                <w:rFonts w:ascii="Times New Roman" w:hAnsi="Times New Roman" w:cs="Times New Roman"/>
                <w:bCs/>
                <w:sz w:val="28"/>
                <w:szCs w:val="28"/>
                <w:lang w:val="uk-UA"/>
              </w:rPr>
              <w:t>Радехівська</w:t>
            </w:r>
            <w:r w:rsidRPr="00AA3437">
              <w:rPr>
                <w:rFonts w:ascii="Times New Roman" w:hAnsi="Times New Roman" w:cs="Times New Roman"/>
                <w:bCs/>
                <w:sz w:val="28"/>
                <w:szCs w:val="28"/>
                <w:lang w:val="uk-UA"/>
              </w:rPr>
              <w:t xml:space="preserve"> міська територіальна виборча комісія </w:t>
            </w:r>
          </w:p>
        </w:tc>
      </w:tr>
      <w:tr w:rsidR="00C01930" w:rsidRPr="008A2D1C" w14:paraId="3A0744D0" w14:textId="77777777" w:rsidTr="00117940">
        <w:tc>
          <w:tcPr>
            <w:tcW w:w="959" w:type="dxa"/>
            <w:tcBorders>
              <w:top w:val="single" w:sz="4" w:space="0" w:color="auto"/>
              <w:left w:val="single" w:sz="4" w:space="0" w:color="auto"/>
              <w:bottom w:val="single" w:sz="4" w:space="0" w:color="auto"/>
              <w:right w:val="single" w:sz="4" w:space="0" w:color="auto"/>
            </w:tcBorders>
          </w:tcPr>
          <w:p w14:paraId="3C124413" w14:textId="77777777" w:rsidR="00C01930" w:rsidRPr="00AA3437" w:rsidRDefault="00C01930" w:rsidP="00C01930">
            <w:pPr>
              <w:pStyle w:val="HTML"/>
              <w:jc w:val="center"/>
              <w:rPr>
                <w:rFonts w:ascii="Times New Roman" w:hAnsi="Times New Roman" w:cs="Times New Roman"/>
                <w:b/>
                <w:sz w:val="28"/>
                <w:szCs w:val="28"/>
                <w:lang w:val="uk-UA"/>
              </w:rPr>
            </w:pPr>
            <w:r w:rsidRPr="003565BF">
              <w:rPr>
                <w:rFonts w:ascii="Times New Roman" w:hAnsi="Times New Roman" w:cs="Times New Roman"/>
                <w:b/>
                <w:sz w:val="28"/>
                <w:szCs w:val="28"/>
                <w:lang w:val="uk-UA"/>
              </w:rPr>
              <w:t>7</w:t>
            </w:r>
            <w:r w:rsidRPr="00AA3437">
              <w:rPr>
                <w:rFonts w:ascii="Times New Roman" w:hAnsi="Times New Roman" w:cs="Times New Roman"/>
                <w:b/>
                <w:sz w:val="28"/>
                <w:szCs w:val="28"/>
                <w:lang w:val="uk-UA"/>
              </w:rPr>
              <w:t>.</w:t>
            </w:r>
          </w:p>
        </w:tc>
        <w:tc>
          <w:tcPr>
            <w:tcW w:w="4369" w:type="dxa"/>
            <w:tcBorders>
              <w:top w:val="single" w:sz="4" w:space="0" w:color="auto"/>
              <w:left w:val="single" w:sz="4" w:space="0" w:color="auto"/>
              <w:bottom w:val="single" w:sz="4" w:space="0" w:color="auto"/>
              <w:right w:val="single" w:sz="4" w:space="0" w:color="auto"/>
            </w:tcBorders>
          </w:tcPr>
          <w:p w14:paraId="23CA6984" w14:textId="77777777" w:rsidR="00C01930" w:rsidRPr="00AA3437" w:rsidRDefault="00C01930" w:rsidP="00C01930">
            <w:pPr>
              <w:pStyle w:val="HTML"/>
              <w:rPr>
                <w:rFonts w:ascii="Times New Roman" w:hAnsi="Times New Roman" w:cs="Times New Roman"/>
                <w:sz w:val="28"/>
                <w:szCs w:val="28"/>
                <w:lang w:val="uk-UA"/>
              </w:rPr>
            </w:pPr>
            <w:r w:rsidRPr="00AA3437">
              <w:rPr>
                <w:rFonts w:ascii="Times New Roman" w:hAnsi="Times New Roman" w:cs="Times New Roman"/>
                <w:sz w:val="28"/>
                <w:szCs w:val="28"/>
                <w:lang w:val="uk-UA"/>
              </w:rPr>
              <w:t xml:space="preserve">Термін реалізації програми: </w:t>
            </w:r>
          </w:p>
          <w:p w14:paraId="273EB3E9" w14:textId="77777777" w:rsidR="00C01930" w:rsidRPr="00AA3437" w:rsidRDefault="00C01930" w:rsidP="00C01930">
            <w:pPr>
              <w:pStyle w:val="HTML"/>
              <w:rPr>
                <w:rFonts w:ascii="Times New Roman" w:hAnsi="Times New Roman" w:cs="Times New Roman"/>
                <w:b/>
                <w:sz w:val="28"/>
                <w:szCs w:val="28"/>
                <w:lang w:val="uk-UA"/>
              </w:rPr>
            </w:pPr>
          </w:p>
        </w:tc>
        <w:tc>
          <w:tcPr>
            <w:tcW w:w="4140" w:type="dxa"/>
            <w:tcBorders>
              <w:top w:val="single" w:sz="4" w:space="0" w:color="auto"/>
              <w:left w:val="single" w:sz="4" w:space="0" w:color="auto"/>
              <w:bottom w:val="single" w:sz="4" w:space="0" w:color="auto"/>
              <w:right w:val="single" w:sz="4" w:space="0" w:color="auto"/>
            </w:tcBorders>
          </w:tcPr>
          <w:p w14:paraId="2B88CC02" w14:textId="4C16398F" w:rsidR="00C01930" w:rsidRPr="00AA3437" w:rsidRDefault="00C01930" w:rsidP="00C01930">
            <w:pPr>
              <w:pStyle w:val="HTML"/>
              <w:jc w:val="center"/>
              <w:rPr>
                <w:rFonts w:ascii="Times New Roman" w:hAnsi="Times New Roman" w:cs="Times New Roman"/>
                <w:sz w:val="28"/>
                <w:szCs w:val="28"/>
                <w:lang w:val="uk-UA"/>
              </w:rPr>
            </w:pPr>
            <w:r w:rsidRPr="00AA3437">
              <w:rPr>
                <w:rFonts w:ascii="Times New Roman" w:hAnsi="Times New Roman" w:cs="Times New Roman"/>
                <w:sz w:val="28"/>
                <w:szCs w:val="28"/>
                <w:lang w:val="uk-UA"/>
              </w:rPr>
              <w:t>2025 р</w:t>
            </w:r>
            <w:r>
              <w:rPr>
                <w:rFonts w:ascii="Times New Roman" w:hAnsi="Times New Roman" w:cs="Times New Roman"/>
                <w:sz w:val="28"/>
                <w:szCs w:val="28"/>
                <w:lang w:val="uk-UA"/>
              </w:rPr>
              <w:t>і</w:t>
            </w:r>
            <w:r w:rsidRPr="00AA3437">
              <w:rPr>
                <w:rFonts w:ascii="Times New Roman" w:hAnsi="Times New Roman" w:cs="Times New Roman"/>
                <w:sz w:val="28"/>
                <w:szCs w:val="28"/>
                <w:lang w:val="uk-UA"/>
              </w:rPr>
              <w:t>к</w:t>
            </w:r>
          </w:p>
        </w:tc>
      </w:tr>
      <w:tr w:rsidR="00C01930" w:rsidRPr="008A2D1C" w14:paraId="07334DA2" w14:textId="77777777" w:rsidTr="00117940">
        <w:tc>
          <w:tcPr>
            <w:tcW w:w="959" w:type="dxa"/>
            <w:tcBorders>
              <w:top w:val="single" w:sz="4" w:space="0" w:color="auto"/>
              <w:left w:val="single" w:sz="4" w:space="0" w:color="auto"/>
              <w:bottom w:val="single" w:sz="4" w:space="0" w:color="auto"/>
              <w:right w:val="single" w:sz="4" w:space="0" w:color="auto"/>
            </w:tcBorders>
          </w:tcPr>
          <w:p w14:paraId="4A61DD0A" w14:textId="77777777" w:rsidR="00C01930" w:rsidRPr="000025CE" w:rsidRDefault="00C01930" w:rsidP="00C01930">
            <w:pPr>
              <w:pStyle w:val="HTML"/>
              <w:jc w:val="center"/>
              <w:rPr>
                <w:rFonts w:ascii="Times New Roman" w:hAnsi="Times New Roman" w:cs="Times New Roman"/>
                <w:b/>
                <w:sz w:val="28"/>
                <w:szCs w:val="28"/>
                <w:lang w:val="uk-UA"/>
              </w:rPr>
            </w:pPr>
            <w:r w:rsidRPr="000025CE">
              <w:rPr>
                <w:rFonts w:ascii="Times New Roman" w:hAnsi="Times New Roman" w:cs="Times New Roman"/>
                <w:b/>
                <w:sz w:val="28"/>
                <w:szCs w:val="28"/>
                <w:lang w:val="uk-UA"/>
              </w:rPr>
              <w:t>8.</w:t>
            </w:r>
          </w:p>
        </w:tc>
        <w:tc>
          <w:tcPr>
            <w:tcW w:w="4369" w:type="dxa"/>
            <w:tcBorders>
              <w:top w:val="single" w:sz="4" w:space="0" w:color="auto"/>
              <w:left w:val="single" w:sz="4" w:space="0" w:color="auto"/>
              <w:bottom w:val="single" w:sz="4" w:space="0" w:color="auto"/>
              <w:right w:val="single" w:sz="4" w:space="0" w:color="auto"/>
            </w:tcBorders>
          </w:tcPr>
          <w:p w14:paraId="2769A612" w14:textId="77777777" w:rsidR="00C01930" w:rsidRPr="00AA3437" w:rsidRDefault="00C01930" w:rsidP="00C01930">
            <w:pPr>
              <w:pStyle w:val="HTML"/>
              <w:rPr>
                <w:rFonts w:ascii="Times New Roman" w:hAnsi="Times New Roman" w:cs="Times New Roman"/>
                <w:b/>
                <w:sz w:val="28"/>
                <w:szCs w:val="28"/>
                <w:lang w:val="uk-UA"/>
              </w:rPr>
            </w:pPr>
            <w:r w:rsidRPr="00AA3437">
              <w:rPr>
                <w:rFonts w:ascii="Times New Roman" w:hAnsi="Times New Roman" w:cs="Times New Roman"/>
                <w:sz w:val="28"/>
                <w:szCs w:val="28"/>
                <w:lang w:val="uk-UA"/>
              </w:rPr>
              <w:t xml:space="preserve">Перелік місцевих бюджетів, які беруть участь у виконанні програми: </w:t>
            </w:r>
          </w:p>
        </w:tc>
        <w:tc>
          <w:tcPr>
            <w:tcW w:w="4140" w:type="dxa"/>
            <w:tcBorders>
              <w:top w:val="single" w:sz="4" w:space="0" w:color="auto"/>
              <w:left w:val="single" w:sz="4" w:space="0" w:color="auto"/>
              <w:bottom w:val="single" w:sz="4" w:space="0" w:color="auto"/>
              <w:right w:val="single" w:sz="4" w:space="0" w:color="auto"/>
            </w:tcBorders>
          </w:tcPr>
          <w:p w14:paraId="1B14C76C" w14:textId="5066E6CA" w:rsidR="00C01930" w:rsidRPr="00AA3437" w:rsidRDefault="00C01930" w:rsidP="00C01930">
            <w:pPr>
              <w:pStyle w:val="HTML"/>
              <w:rPr>
                <w:rFonts w:ascii="Times New Roman" w:hAnsi="Times New Roman" w:cs="Times New Roman"/>
                <w:sz w:val="28"/>
                <w:szCs w:val="28"/>
                <w:lang w:val="uk-UA"/>
              </w:rPr>
            </w:pPr>
            <w:r w:rsidRPr="00AA3437">
              <w:rPr>
                <w:rFonts w:ascii="Times New Roman" w:hAnsi="Times New Roman" w:cs="Times New Roman"/>
                <w:sz w:val="28"/>
                <w:szCs w:val="28"/>
                <w:lang w:val="uk-UA"/>
              </w:rPr>
              <w:t xml:space="preserve">Бюджет </w:t>
            </w:r>
            <w:r>
              <w:rPr>
                <w:rFonts w:ascii="Times New Roman" w:hAnsi="Times New Roman" w:cs="Times New Roman"/>
                <w:sz w:val="28"/>
                <w:szCs w:val="28"/>
                <w:lang w:val="uk-UA"/>
              </w:rPr>
              <w:t>Радехівської</w:t>
            </w:r>
            <w:r w:rsidRPr="00AA3437">
              <w:rPr>
                <w:rFonts w:ascii="Times New Roman" w:hAnsi="Times New Roman" w:cs="Times New Roman"/>
                <w:sz w:val="28"/>
                <w:szCs w:val="28"/>
                <w:lang w:val="uk-UA"/>
              </w:rPr>
              <w:t xml:space="preserve"> міської територіальної громади</w:t>
            </w:r>
          </w:p>
        </w:tc>
      </w:tr>
      <w:tr w:rsidR="00C01930" w:rsidRPr="008A2D1C" w14:paraId="29EA2880" w14:textId="77777777" w:rsidTr="00117940">
        <w:trPr>
          <w:trHeight w:val="644"/>
        </w:trPr>
        <w:tc>
          <w:tcPr>
            <w:tcW w:w="959" w:type="dxa"/>
            <w:vMerge w:val="restart"/>
            <w:tcBorders>
              <w:top w:val="single" w:sz="4" w:space="0" w:color="auto"/>
              <w:left w:val="single" w:sz="4" w:space="0" w:color="auto"/>
              <w:right w:val="single" w:sz="4" w:space="0" w:color="auto"/>
            </w:tcBorders>
          </w:tcPr>
          <w:p w14:paraId="5635F9B2" w14:textId="77777777" w:rsidR="00C01930" w:rsidRPr="000025CE" w:rsidRDefault="00C01930" w:rsidP="00C01930">
            <w:pPr>
              <w:pStyle w:val="HTML"/>
              <w:jc w:val="center"/>
              <w:rPr>
                <w:rFonts w:ascii="Times New Roman" w:hAnsi="Times New Roman" w:cs="Times New Roman"/>
                <w:b/>
                <w:sz w:val="28"/>
                <w:szCs w:val="28"/>
                <w:lang w:val="uk-UA"/>
              </w:rPr>
            </w:pPr>
            <w:r w:rsidRPr="000025CE">
              <w:rPr>
                <w:rFonts w:ascii="Times New Roman" w:hAnsi="Times New Roman" w:cs="Times New Roman"/>
                <w:b/>
                <w:sz w:val="28"/>
                <w:szCs w:val="28"/>
                <w:lang w:val="uk-UA"/>
              </w:rPr>
              <w:t>9.</w:t>
            </w:r>
          </w:p>
        </w:tc>
        <w:tc>
          <w:tcPr>
            <w:tcW w:w="4369" w:type="dxa"/>
            <w:tcBorders>
              <w:top w:val="single" w:sz="4" w:space="0" w:color="auto"/>
              <w:left w:val="single" w:sz="4" w:space="0" w:color="auto"/>
              <w:bottom w:val="nil"/>
              <w:right w:val="single" w:sz="4" w:space="0" w:color="auto"/>
            </w:tcBorders>
          </w:tcPr>
          <w:p w14:paraId="6FB90431" w14:textId="5810194D" w:rsidR="00C01930" w:rsidRPr="00AA3437" w:rsidRDefault="00C01930" w:rsidP="00C01930">
            <w:pPr>
              <w:pStyle w:val="HTML"/>
              <w:rPr>
                <w:rFonts w:ascii="Times New Roman" w:hAnsi="Times New Roman" w:cs="Times New Roman"/>
                <w:b/>
                <w:sz w:val="28"/>
                <w:szCs w:val="28"/>
                <w:lang w:val="uk-UA"/>
              </w:rPr>
            </w:pPr>
            <w:r w:rsidRPr="00AA3437">
              <w:rPr>
                <w:rFonts w:ascii="Times New Roman" w:hAnsi="Times New Roman" w:cs="Times New Roman"/>
                <w:sz w:val="28"/>
                <w:szCs w:val="28"/>
                <w:lang w:val="uk-UA"/>
              </w:rPr>
              <w:t>Загальний обсяг фінансових ресурсів, необхідних для реалізації програми, тис. грн</w:t>
            </w:r>
          </w:p>
        </w:tc>
        <w:tc>
          <w:tcPr>
            <w:tcW w:w="4140" w:type="dxa"/>
            <w:vMerge w:val="restart"/>
            <w:tcBorders>
              <w:top w:val="single" w:sz="4" w:space="0" w:color="auto"/>
              <w:left w:val="single" w:sz="4" w:space="0" w:color="auto"/>
              <w:right w:val="single" w:sz="4" w:space="0" w:color="auto"/>
            </w:tcBorders>
          </w:tcPr>
          <w:p w14:paraId="27E2C689" w14:textId="4A49B204" w:rsidR="00C01930" w:rsidRPr="00D74E93" w:rsidRDefault="00390CAA" w:rsidP="00C01930">
            <w:pPr>
              <w:pStyle w:val="HTML"/>
              <w:jc w:val="center"/>
              <w:rPr>
                <w:rFonts w:ascii="Times New Roman" w:hAnsi="Times New Roman" w:cs="Times New Roman"/>
                <w:sz w:val="28"/>
                <w:szCs w:val="28"/>
                <w:lang w:val="en-US"/>
              </w:rPr>
            </w:pPr>
            <w:r>
              <w:rPr>
                <w:rFonts w:ascii="Times New Roman" w:hAnsi="Times New Roman" w:cs="Times New Roman"/>
                <w:sz w:val="28"/>
                <w:szCs w:val="28"/>
                <w:lang w:val="uk-UA"/>
              </w:rPr>
              <w:t>10</w:t>
            </w:r>
            <w:r w:rsidR="00D74E93">
              <w:rPr>
                <w:rFonts w:ascii="Times New Roman" w:hAnsi="Times New Roman" w:cs="Times New Roman"/>
                <w:sz w:val="28"/>
                <w:szCs w:val="28"/>
                <w:lang w:val="uk-UA"/>
              </w:rPr>
              <w:t>,</w:t>
            </w:r>
            <w:r w:rsidR="00D74E93">
              <w:rPr>
                <w:rFonts w:ascii="Times New Roman" w:hAnsi="Times New Roman" w:cs="Times New Roman"/>
                <w:sz w:val="28"/>
                <w:szCs w:val="28"/>
                <w:lang w:val="en-US"/>
              </w:rPr>
              <w:t>0</w:t>
            </w:r>
          </w:p>
          <w:p w14:paraId="2BEC78FC" w14:textId="16B0C188" w:rsidR="00C01930" w:rsidRPr="00AA3437" w:rsidRDefault="00C01930" w:rsidP="00C01930">
            <w:pPr>
              <w:tabs>
                <w:tab w:val="left" w:pos="1335"/>
              </w:tabs>
              <w:jc w:val="center"/>
              <w:rPr>
                <w:szCs w:val="28"/>
              </w:rPr>
            </w:pPr>
          </w:p>
        </w:tc>
      </w:tr>
      <w:tr w:rsidR="00C01930" w:rsidRPr="008A2D1C" w14:paraId="45D4060E" w14:textId="77777777" w:rsidTr="00117940">
        <w:tc>
          <w:tcPr>
            <w:tcW w:w="959" w:type="dxa"/>
            <w:vMerge/>
            <w:tcBorders>
              <w:left w:val="single" w:sz="4" w:space="0" w:color="auto"/>
              <w:bottom w:val="single" w:sz="4" w:space="0" w:color="auto"/>
              <w:right w:val="single" w:sz="4" w:space="0" w:color="auto"/>
            </w:tcBorders>
          </w:tcPr>
          <w:p w14:paraId="17207EE2" w14:textId="77777777" w:rsidR="00C01930" w:rsidRPr="000025CE" w:rsidRDefault="00C01930" w:rsidP="00C01930">
            <w:pPr>
              <w:pStyle w:val="HTML"/>
              <w:jc w:val="center"/>
              <w:rPr>
                <w:rFonts w:ascii="Times New Roman" w:hAnsi="Times New Roman" w:cs="Times New Roman"/>
                <w:b/>
                <w:sz w:val="28"/>
                <w:szCs w:val="28"/>
                <w:lang w:val="uk-UA"/>
              </w:rPr>
            </w:pPr>
          </w:p>
        </w:tc>
        <w:tc>
          <w:tcPr>
            <w:tcW w:w="4369" w:type="dxa"/>
            <w:tcBorders>
              <w:top w:val="nil"/>
              <w:left w:val="single" w:sz="4" w:space="0" w:color="auto"/>
              <w:bottom w:val="single" w:sz="4" w:space="0" w:color="auto"/>
              <w:right w:val="single" w:sz="4" w:space="0" w:color="auto"/>
            </w:tcBorders>
          </w:tcPr>
          <w:p w14:paraId="54B06969" w14:textId="77777777" w:rsidR="00C01930" w:rsidRPr="00AA3437" w:rsidRDefault="00C01930" w:rsidP="00C01930">
            <w:pPr>
              <w:pStyle w:val="HTML"/>
              <w:rPr>
                <w:rFonts w:ascii="Times New Roman" w:hAnsi="Times New Roman" w:cs="Times New Roman"/>
                <w:b/>
                <w:sz w:val="28"/>
                <w:szCs w:val="28"/>
                <w:lang w:val="uk-UA"/>
              </w:rPr>
            </w:pPr>
            <w:r w:rsidRPr="00AA3437">
              <w:rPr>
                <w:rFonts w:ascii="Times New Roman" w:hAnsi="Times New Roman" w:cs="Times New Roman"/>
                <w:sz w:val="28"/>
                <w:szCs w:val="28"/>
                <w:lang w:val="uk-UA"/>
              </w:rPr>
              <w:t>в тому числі:</w:t>
            </w:r>
          </w:p>
        </w:tc>
        <w:tc>
          <w:tcPr>
            <w:tcW w:w="4140" w:type="dxa"/>
            <w:vMerge/>
            <w:tcBorders>
              <w:left w:val="single" w:sz="4" w:space="0" w:color="auto"/>
              <w:bottom w:val="single" w:sz="4" w:space="0" w:color="auto"/>
              <w:right w:val="single" w:sz="4" w:space="0" w:color="auto"/>
            </w:tcBorders>
          </w:tcPr>
          <w:p w14:paraId="0EC8BBA9" w14:textId="77777777" w:rsidR="00C01930" w:rsidRPr="00AA3437" w:rsidRDefault="00C01930" w:rsidP="00C01930">
            <w:pPr>
              <w:pStyle w:val="HTML"/>
              <w:jc w:val="center"/>
              <w:rPr>
                <w:rFonts w:ascii="Times New Roman" w:hAnsi="Times New Roman" w:cs="Times New Roman"/>
                <w:b/>
                <w:sz w:val="28"/>
                <w:szCs w:val="28"/>
                <w:lang w:val="uk-UA"/>
              </w:rPr>
            </w:pPr>
          </w:p>
        </w:tc>
      </w:tr>
      <w:tr w:rsidR="00C01930" w:rsidRPr="008A2D1C" w14:paraId="15655A68" w14:textId="77777777" w:rsidTr="00117940">
        <w:tc>
          <w:tcPr>
            <w:tcW w:w="959" w:type="dxa"/>
            <w:tcBorders>
              <w:top w:val="single" w:sz="4" w:space="0" w:color="auto"/>
              <w:left w:val="single" w:sz="4" w:space="0" w:color="auto"/>
              <w:bottom w:val="single" w:sz="4" w:space="0" w:color="auto"/>
              <w:right w:val="single" w:sz="4" w:space="0" w:color="auto"/>
            </w:tcBorders>
          </w:tcPr>
          <w:p w14:paraId="71F921BF" w14:textId="77777777" w:rsidR="00C01930" w:rsidRPr="000025CE" w:rsidRDefault="00C01930" w:rsidP="00C01930">
            <w:pPr>
              <w:pStyle w:val="HTML"/>
              <w:jc w:val="center"/>
              <w:rPr>
                <w:rFonts w:ascii="Times New Roman" w:hAnsi="Times New Roman" w:cs="Times New Roman"/>
                <w:b/>
                <w:sz w:val="28"/>
                <w:szCs w:val="28"/>
                <w:lang w:val="uk-UA"/>
              </w:rPr>
            </w:pPr>
            <w:r w:rsidRPr="000025CE">
              <w:rPr>
                <w:rFonts w:ascii="Times New Roman" w:hAnsi="Times New Roman" w:cs="Times New Roman"/>
                <w:b/>
                <w:sz w:val="28"/>
                <w:szCs w:val="28"/>
                <w:lang w:val="uk-UA"/>
              </w:rPr>
              <w:t>9.1.</w:t>
            </w:r>
          </w:p>
        </w:tc>
        <w:tc>
          <w:tcPr>
            <w:tcW w:w="4369" w:type="dxa"/>
            <w:tcBorders>
              <w:top w:val="single" w:sz="4" w:space="0" w:color="auto"/>
              <w:left w:val="single" w:sz="4" w:space="0" w:color="auto"/>
              <w:bottom w:val="single" w:sz="4" w:space="0" w:color="auto"/>
              <w:right w:val="single" w:sz="4" w:space="0" w:color="auto"/>
            </w:tcBorders>
          </w:tcPr>
          <w:p w14:paraId="7D909458" w14:textId="77777777" w:rsidR="00C01930" w:rsidRPr="00AA3437" w:rsidRDefault="00C01930" w:rsidP="00C01930">
            <w:pPr>
              <w:pStyle w:val="HTML"/>
              <w:rPr>
                <w:rFonts w:ascii="Times New Roman" w:hAnsi="Times New Roman" w:cs="Times New Roman"/>
                <w:b/>
                <w:sz w:val="28"/>
                <w:szCs w:val="28"/>
                <w:lang w:val="uk-UA"/>
              </w:rPr>
            </w:pPr>
            <w:r w:rsidRPr="00AA3437">
              <w:rPr>
                <w:rFonts w:ascii="Times New Roman" w:hAnsi="Times New Roman" w:cs="Times New Roman"/>
                <w:sz w:val="28"/>
                <w:szCs w:val="28"/>
                <w:lang w:val="uk-UA"/>
              </w:rPr>
              <w:t>коштів місцевого бюджету, тис. грн</w:t>
            </w:r>
          </w:p>
        </w:tc>
        <w:tc>
          <w:tcPr>
            <w:tcW w:w="4140" w:type="dxa"/>
            <w:tcBorders>
              <w:top w:val="single" w:sz="4" w:space="0" w:color="auto"/>
              <w:left w:val="single" w:sz="4" w:space="0" w:color="auto"/>
              <w:bottom w:val="single" w:sz="4" w:space="0" w:color="auto"/>
              <w:right w:val="single" w:sz="4" w:space="0" w:color="auto"/>
            </w:tcBorders>
          </w:tcPr>
          <w:p w14:paraId="2E97ECD4" w14:textId="3BDECFD3" w:rsidR="00C01930" w:rsidRPr="00D74E93" w:rsidRDefault="00390CAA" w:rsidP="00C01930">
            <w:pPr>
              <w:pStyle w:val="HTML"/>
              <w:jc w:val="center"/>
              <w:rPr>
                <w:rFonts w:ascii="Times New Roman" w:hAnsi="Times New Roman" w:cs="Times New Roman"/>
                <w:bCs/>
                <w:sz w:val="28"/>
                <w:szCs w:val="28"/>
                <w:lang w:val="uk-UA"/>
              </w:rPr>
            </w:pPr>
            <w:r>
              <w:rPr>
                <w:rFonts w:ascii="Times New Roman" w:hAnsi="Times New Roman" w:cs="Times New Roman"/>
                <w:bCs/>
                <w:sz w:val="28"/>
                <w:szCs w:val="28"/>
                <w:lang w:val="uk-UA"/>
              </w:rPr>
              <w:t>10</w:t>
            </w:r>
            <w:r w:rsidR="00D74E93" w:rsidRPr="00D74E93">
              <w:rPr>
                <w:rFonts w:ascii="Times New Roman" w:hAnsi="Times New Roman" w:cs="Times New Roman"/>
                <w:bCs/>
                <w:sz w:val="28"/>
                <w:szCs w:val="28"/>
                <w:lang w:val="uk-UA"/>
              </w:rPr>
              <w:t>,0</w:t>
            </w:r>
          </w:p>
        </w:tc>
      </w:tr>
      <w:tr w:rsidR="00C01930" w:rsidRPr="008A2D1C" w14:paraId="08BF6C3A" w14:textId="77777777" w:rsidTr="00117940">
        <w:tc>
          <w:tcPr>
            <w:tcW w:w="959" w:type="dxa"/>
            <w:tcBorders>
              <w:top w:val="single" w:sz="4" w:space="0" w:color="auto"/>
              <w:left w:val="single" w:sz="4" w:space="0" w:color="auto"/>
              <w:bottom w:val="single" w:sz="4" w:space="0" w:color="auto"/>
              <w:right w:val="single" w:sz="4" w:space="0" w:color="auto"/>
            </w:tcBorders>
          </w:tcPr>
          <w:p w14:paraId="6C4A1601" w14:textId="77777777" w:rsidR="00C01930" w:rsidRPr="000025CE" w:rsidRDefault="00C01930" w:rsidP="00C01930">
            <w:pPr>
              <w:pStyle w:val="HTML"/>
              <w:jc w:val="center"/>
              <w:rPr>
                <w:rFonts w:ascii="Times New Roman" w:hAnsi="Times New Roman" w:cs="Times New Roman"/>
                <w:b/>
                <w:sz w:val="28"/>
                <w:szCs w:val="28"/>
                <w:lang w:val="uk-UA"/>
              </w:rPr>
            </w:pPr>
            <w:r w:rsidRPr="000025CE">
              <w:rPr>
                <w:rFonts w:ascii="Times New Roman" w:hAnsi="Times New Roman" w:cs="Times New Roman"/>
                <w:b/>
                <w:sz w:val="28"/>
                <w:szCs w:val="28"/>
                <w:lang w:val="uk-UA"/>
              </w:rPr>
              <w:t>9.2.</w:t>
            </w:r>
          </w:p>
        </w:tc>
        <w:tc>
          <w:tcPr>
            <w:tcW w:w="4369" w:type="dxa"/>
            <w:tcBorders>
              <w:top w:val="single" w:sz="4" w:space="0" w:color="auto"/>
              <w:left w:val="single" w:sz="4" w:space="0" w:color="auto"/>
              <w:bottom w:val="single" w:sz="4" w:space="0" w:color="auto"/>
              <w:right w:val="single" w:sz="4" w:space="0" w:color="auto"/>
            </w:tcBorders>
          </w:tcPr>
          <w:p w14:paraId="713B167A" w14:textId="77777777" w:rsidR="00C01930" w:rsidRPr="00AA3437" w:rsidRDefault="00C01930" w:rsidP="00C01930">
            <w:pPr>
              <w:pStyle w:val="HTML"/>
              <w:rPr>
                <w:rFonts w:ascii="Times New Roman" w:hAnsi="Times New Roman" w:cs="Times New Roman"/>
                <w:sz w:val="28"/>
                <w:szCs w:val="28"/>
                <w:lang w:val="uk-UA"/>
              </w:rPr>
            </w:pPr>
            <w:r w:rsidRPr="00AA3437">
              <w:rPr>
                <w:rFonts w:ascii="Times New Roman" w:hAnsi="Times New Roman" w:cs="Times New Roman"/>
                <w:sz w:val="28"/>
                <w:szCs w:val="28"/>
                <w:lang w:val="uk-UA"/>
              </w:rPr>
              <w:t>коштів інших джерел</w:t>
            </w:r>
          </w:p>
        </w:tc>
        <w:tc>
          <w:tcPr>
            <w:tcW w:w="4140" w:type="dxa"/>
            <w:tcBorders>
              <w:top w:val="single" w:sz="4" w:space="0" w:color="auto"/>
              <w:left w:val="single" w:sz="4" w:space="0" w:color="auto"/>
              <w:bottom w:val="single" w:sz="4" w:space="0" w:color="auto"/>
              <w:right w:val="single" w:sz="4" w:space="0" w:color="auto"/>
            </w:tcBorders>
          </w:tcPr>
          <w:p w14:paraId="02DA38BD" w14:textId="77777777" w:rsidR="00C01930" w:rsidRPr="00AA3437" w:rsidRDefault="00C01930" w:rsidP="00C01930">
            <w:pPr>
              <w:pStyle w:val="HTML"/>
              <w:rPr>
                <w:rFonts w:ascii="Times New Roman" w:hAnsi="Times New Roman" w:cs="Times New Roman"/>
                <w:b/>
                <w:sz w:val="28"/>
                <w:szCs w:val="28"/>
                <w:lang w:val="uk-UA"/>
              </w:rPr>
            </w:pPr>
            <w:r w:rsidRPr="00AA3437">
              <w:rPr>
                <w:rFonts w:ascii="Times New Roman" w:hAnsi="Times New Roman" w:cs="Times New Roman"/>
                <w:sz w:val="28"/>
                <w:szCs w:val="28"/>
                <w:lang w:val="uk-UA"/>
              </w:rPr>
              <w:t>По факту надходження</w:t>
            </w:r>
          </w:p>
        </w:tc>
      </w:tr>
    </w:tbl>
    <w:p w14:paraId="32A79E14" w14:textId="77777777" w:rsidR="009E0C5E" w:rsidRDefault="009E0C5E" w:rsidP="009E0C5E">
      <w:pPr>
        <w:pStyle w:val="HTML"/>
        <w:rPr>
          <w:rFonts w:ascii="Times New Roman" w:eastAsia="Times New Roman" w:hAnsi="Times New Roman" w:cs="Times New Roman"/>
          <w:b/>
          <w:sz w:val="28"/>
          <w:szCs w:val="28"/>
          <w:lang w:val="uk-UA"/>
        </w:rPr>
      </w:pPr>
    </w:p>
    <w:p w14:paraId="636827CA" w14:textId="77777777" w:rsidR="009E0C5E" w:rsidRDefault="009E0C5E" w:rsidP="009E0C5E">
      <w:pPr>
        <w:pStyle w:val="HTML"/>
        <w:rPr>
          <w:rFonts w:ascii="Times New Roman" w:hAnsi="Times New Roman"/>
          <w:b/>
          <w:sz w:val="28"/>
          <w:szCs w:val="28"/>
          <w:lang w:val="uk-UA"/>
        </w:rPr>
      </w:pPr>
    </w:p>
    <w:p w14:paraId="2DCB6CBA" w14:textId="77777777" w:rsidR="009E0C5E" w:rsidRDefault="009E0C5E" w:rsidP="009E0C5E">
      <w:pPr>
        <w:pStyle w:val="HTML"/>
        <w:rPr>
          <w:rFonts w:ascii="Times New Roman" w:hAnsi="Times New Roman"/>
          <w:b/>
          <w:sz w:val="28"/>
          <w:szCs w:val="28"/>
          <w:lang w:val="uk-UA"/>
        </w:rPr>
      </w:pPr>
    </w:p>
    <w:p w14:paraId="7016F2C9" w14:textId="77777777" w:rsidR="009E0C5E" w:rsidRDefault="009E0C5E" w:rsidP="009E0C5E">
      <w:pPr>
        <w:pStyle w:val="HTML"/>
        <w:rPr>
          <w:rFonts w:ascii="Times New Roman" w:hAnsi="Times New Roman"/>
          <w:b/>
          <w:sz w:val="28"/>
          <w:szCs w:val="28"/>
          <w:lang w:val="uk-UA"/>
        </w:rPr>
      </w:pPr>
    </w:p>
    <w:p w14:paraId="3B6CF358" w14:textId="77777777" w:rsidR="009E0C5E" w:rsidRDefault="009E0C5E" w:rsidP="009E0C5E">
      <w:pPr>
        <w:pStyle w:val="HTML"/>
        <w:rPr>
          <w:rFonts w:ascii="Times New Roman" w:hAnsi="Times New Roman"/>
          <w:b/>
          <w:sz w:val="28"/>
          <w:szCs w:val="28"/>
          <w:lang w:val="uk-UA"/>
        </w:rPr>
      </w:pPr>
    </w:p>
    <w:p w14:paraId="5DC04737" w14:textId="5CF9CC68" w:rsidR="009E0C5E" w:rsidRDefault="00DC446C" w:rsidP="009E0C5E">
      <w:pPr>
        <w:pStyle w:val="HTML"/>
        <w:rPr>
          <w:rFonts w:ascii="Times New Roman" w:hAnsi="Times New Roman"/>
          <w:b/>
          <w:sz w:val="28"/>
          <w:szCs w:val="28"/>
          <w:lang w:val="uk-UA"/>
        </w:rPr>
      </w:pPr>
      <w:r>
        <w:rPr>
          <w:rFonts w:ascii="Times New Roman" w:hAnsi="Times New Roman"/>
          <w:b/>
          <w:sz w:val="28"/>
          <w:szCs w:val="28"/>
          <w:lang w:val="uk-UA"/>
        </w:rPr>
        <w:t xml:space="preserve">Міський голова </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Степан КОХАНЧУК</w:t>
      </w:r>
    </w:p>
    <w:p w14:paraId="3478F76D" w14:textId="77777777" w:rsidR="009E0C5E" w:rsidRDefault="009E0C5E" w:rsidP="009E0C5E">
      <w:pPr>
        <w:pStyle w:val="HTML"/>
        <w:rPr>
          <w:rFonts w:ascii="Times New Roman" w:hAnsi="Times New Roman"/>
          <w:b/>
          <w:sz w:val="28"/>
          <w:szCs w:val="28"/>
          <w:lang w:val="uk-UA"/>
        </w:rPr>
      </w:pPr>
    </w:p>
    <w:p w14:paraId="1FB8E066" w14:textId="77777777" w:rsidR="009E0C5E" w:rsidRDefault="009E0C5E" w:rsidP="009E0C5E">
      <w:pPr>
        <w:pStyle w:val="HTML"/>
        <w:rPr>
          <w:rFonts w:ascii="Times New Roman" w:hAnsi="Times New Roman"/>
          <w:b/>
          <w:sz w:val="28"/>
          <w:szCs w:val="28"/>
          <w:lang w:val="uk-UA"/>
        </w:rPr>
      </w:pPr>
    </w:p>
    <w:p w14:paraId="62B09A08" w14:textId="77777777" w:rsidR="00AF6452" w:rsidRDefault="00AF6452" w:rsidP="009E0C5E">
      <w:pPr>
        <w:pStyle w:val="HTML"/>
        <w:rPr>
          <w:rFonts w:ascii="Times New Roman" w:hAnsi="Times New Roman"/>
          <w:b/>
          <w:sz w:val="28"/>
          <w:szCs w:val="28"/>
          <w:lang w:val="uk-UA"/>
        </w:rPr>
      </w:pPr>
    </w:p>
    <w:p w14:paraId="49C2B2EB" w14:textId="77777777" w:rsidR="00AF6452" w:rsidRDefault="00AF6452" w:rsidP="009E0C5E">
      <w:pPr>
        <w:pStyle w:val="HTML"/>
        <w:rPr>
          <w:rFonts w:ascii="Times New Roman" w:hAnsi="Times New Roman"/>
          <w:b/>
          <w:sz w:val="28"/>
          <w:szCs w:val="28"/>
          <w:lang w:val="uk-UA"/>
        </w:rPr>
      </w:pPr>
    </w:p>
    <w:p w14:paraId="168373D2" w14:textId="77777777" w:rsidR="00AF6452" w:rsidRDefault="00AF6452" w:rsidP="009E0C5E">
      <w:pPr>
        <w:pStyle w:val="HTML"/>
        <w:rPr>
          <w:rFonts w:ascii="Times New Roman" w:hAnsi="Times New Roman"/>
          <w:b/>
          <w:sz w:val="28"/>
          <w:szCs w:val="28"/>
          <w:lang w:val="uk-UA"/>
        </w:rPr>
      </w:pPr>
    </w:p>
    <w:p w14:paraId="12B36CD7" w14:textId="77777777" w:rsidR="00AF6452" w:rsidRDefault="00AF6452" w:rsidP="009E0C5E">
      <w:pPr>
        <w:pStyle w:val="HTML"/>
        <w:rPr>
          <w:rFonts w:ascii="Times New Roman" w:hAnsi="Times New Roman"/>
          <w:b/>
          <w:sz w:val="28"/>
          <w:szCs w:val="28"/>
          <w:lang w:val="uk-UA"/>
        </w:rPr>
      </w:pPr>
    </w:p>
    <w:p w14:paraId="747CE00C" w14:textId="77777777" w:rsidR="005D79B1" w:rsidRDefault="005D79B1" w:rsidP="009E0C5E">
      <w:pPr>
        <w:pStyle w:val="HTML"/>
        <w:rPr>
          <w:rFonts w:ascii="Times New Roman" w:hAnsi="Times New Roman"/>
          <w:b/>
          <w:sz w:val="28"/>
          <w:szCs w:val="28"/>
          <w:lang w:val="uk-UA"/>
        </w:rPr>
      </w:pPr>
    </w:p>
    <w:p w14:paraId="41C4803E" w14:textId="77777777" w:rsidR="004B515E" w:rsidRDefault="004B515E" w:rsidP="009E0C5E">
      <w:pPr>
        <w:pStyle w:val="HTML"/>
        <w:rPr>
          <w:rFonts w:ascii="Times New Roman" w:hAnsi="Times New Roman"/>
          <w:b/>
          <w:sz w:val="28"/>
          <w:szCs w:val="28"/>
          <w:lang w:val="uk-UA"/>
        </w:rPr>
      </w:pPr>
    </w:p>
    <w:p w14:paraId="6F46AC79" w14:textId="77777777" w:rsidR="004B515E" w:rsidRDefault="004B515E" w:rsidP="009E0C5E">
      <w:pPr>
        <w:pStyle w:val="HTML"/>
        <w:rPr>
          <w:rFonts w:ascii="Times New Roman" w:hAnsi="Times New Roman"/>
          <w:b/>
          <w:sz w:val="28"/>
          <w:szCs w:val="28"/>
          <w:lang w:val="uk-UA"/>
        </w:rPr>
      </w:pPr>
    </w:p>
    <w:p w14:paraId="74885565" w14:textId="77777777" w:rsidR="004B515E" w:rsidRDefault="004B515E" w:rsidP="009E0C5E">
      <w:pPr>
        <w:pStyle w:val="HTML"/>
        <w:rPr>
          <w:rFonts w:ascii="Times New Roman" w:hAnsi="Times New Roman"/>
          <w:b/>
          <w:sz w:val="28"/>
          <w:szCs w:val="28"/>
          <w:lang w:val="uk-UA"/>
        </w:rPr>
      </w:pPr>
    </w:p>
    <w:p w14:paraId="33224FCC" w14:textId="77777777" w:rsidR="004B515E" w:rsidRDefault="004B515E" w:rsidP="009E0C5E">
      <w:pPr>
        <w:pStyle w:val="HTML"/>
        <w:rPr>
          <w:rFonts w:ascii="Times New Roman" w:hAnsi="Times New Roman"/>
          <w:b/>
          <w:sz w:val="28"/>
          <w:szCs w:val="28"/>
          <w:lang w:val="uk-UA"/>
        </w:rPr>
      </w:pPr>
    </w:p>
    <w:p w14:paraId="5655CADF" w14:textId="77777777" w:rsidR="004B515E" w:rsidRDefault="004B515E" w:rsidP="009E0C5E">
      <w:pPr>
        <w:pStyle w:val="HTML"/>
        <w:rPr>
          <w:rFonts w:ascii="Times New Roman" w:hAnsi="Times New Roman"/>
          <w:b/>
          <w:sz w:val="28"/>
          <w:szCs w:val="28"/>
          <w:lang w:val="uk-UA"/>
        </w:rPr>
      </w:pPr>
    </w:p>
    <w:p w14:paraId="0563F1BF" w14:textId="77777777" w:rsidR="009E0C5E" w:rsidRDefault="009E0C5E" w:rsidP="009E0C5E">
      <w:pPr>
        <w:pStyle w:val="HTML"/>
        <w:jc w:val="center"/>
        <w:rPr>
          <w:rFonts w:ascii="Times New Roman" w:hAnsi="Times New Roman"/>
          <w:b/>
          <w:sz w:val="28"/>
          <w:szCs w:val="28"/>
          <w:lang w:val="uk-UA"/>
        </w:rPr>
      </w:pPr>
      <w:r>
        <w:rPr>
          <w:rFonts w:ascii="Times New Roman" w:hAnsi="Times New Roman"/>
          <w:b/>
          <w:sz w:val="28"/>
          <w:szCs w:val="28"/>
          <w:lang w:val="uk-UA"/>
        </w:rPr>
        <w:t>Вступ</w:t>
      </w:r>
    </w:p>
    <w:p w14:paraId="663DDFB6" w14:textId="77777777" w:rsidR="009E0C5E" w:rsidRPr="008A2D1C" w:rsidRDefault="009E0C5E" w:rsidP="009E0C5E">
      <w:pPr>
        <w:jc w:val="both"/>
        <w:rPr>
          <w:b/>
          <w:iCs/>
          <w:szCs w:val="28"/>
        </w:rPr>
      </w:pPr>
    </w:p>
    <w:p w14:paraId="6EBC3337" w14:textId="77777777" w:rsidR="009E0C5E" w:rsidRPr="008A2D1C" w:rsidRDefault="009E0C5E" w:rsidP="009E0C5E">
      <w:pPr>
        <w:widowControl w:val="0"/>
        <w:numPr>
          <w:ilvl w:val="0"/>
          <w:numId w:val="1"/>
        </w:numPr>
        <w:autoSpaceDE w:val="0"/>
        <w:autoSpaceDN w:val="0"/>
        <w:adjustRightInd w:val="0"/>
        <w:jc w:val="center"/>
        <w:rPr>
          <w:b/>
          <w:iCs/>
          <w:szCs w:val="28"/>
        </w:rPr>
      </w:pPr>
      <w:r w:rsidRPr="008A2D1C">
        <w:rPr>
          <w:b/>
          <w:iCs/>
          <w:szCs w:val="28"/>
        </w:rPr>
        <w:t>Визначення проблеми на розв’язання якої спрямована Програма</w:t>
      </w:r>
    </w:p>
    <w:p w14:paraId="4505A69D" w14:textId="77777777" w:rsidR="009E0C5E" w:rsidRPr="00647DC9" w:rsidRDefault="009E0C5E" w:rsidP="009E0C5E">
      <w:pPr>
        <w:ind w:left="720"/>
        <w:rPr>
          <w:b/>
          <w:i/>
          <w:szCs w:val="28"/>
        </w:rPr>
      </w:pPr>
    </w:p>
    <w:p w14:paraId="04D5A297" w14:textId="47A28AEC" w:rsidR="009E0C5E" w:rsidRPr="00AB5C27" w:rsidRDefault="009E0C5E" w:rsidP="009E0C5E">
      <w:pPr>
        <w:pStyle w:val="HTML"/>
        <w:jc w:val="both"/>
        <w:rPr>
          <w:rFonts w:ascii="Times New Roman" w:hAnsi="Times New Roman"/>
          <w:sz w:val="28"/>
          <w:szCs w:val="28"/>
          <w:lang w:val="uk-UA"/>
        </w:rPr>
      </w:pPr>
      <w:r>
        <w:rPr>
          <w:rFonts w:ascii="Times New Roman" w:hAnsi="Times New Roman"/>
          <w:bCs/>
          <w:sz w:val="28"/>
          <w:szCs w:val="28"/>
          <w:lang w:val="uk-UA"/>
        </w:rPr>
        <w:tab/>
      </w:r>
      <w:r>
        <w:rPr>
          <w:rFonts w:ascii="Times New Roman" w:hAnsi="Times New Roman"/>
          <w:sz w:val="28"/>
          <w:lang w:val="uk-UA"/>
        </w:rPr>
        <w:t xml:space="preserve">Програма підтримки </w:t>
      </w:r>
      <w:r w:rsidR="00F81411">
        <w:rPr>
          <w:rFonts w:ascii="Times New Roman" w:hAnsi="Times New Roman"/>
          <w:sz w:val="28"/>
          <w:lang w:val="uk-UA"/>
        </w:rPr>
        <w:t>Радехівської</w:t>
      </w:r>
      <w:r>
        <w:rPr>
          <w:rFonts w:ascii="Times New Roman" w:hAnsi="Times New Roman"/>
          <w:sz w:val="28"/>
          <w:lang w:val="uk-UA"/>
        </w:rPr>
        <w:t xml:space="preserve"> міської територіальної виборчої комісії </w:t>
      </w:r>
      <w:r w:rsidRPr="0091641B">
        <w:rPr>
          <w:rFonts w:ascii="Times New Roman" w:hAnsi="Times New Roman"/>
          <w:sz w:val="28"/>
          <w:lang w:val="uk-UA"/>
        </w:rPr>
        <w:t>поза виборчим процесом</w:t>
      </w:r>
      <w:r>
        <w:rPr>
          <w:rFonts w:ascii="Times New Roman" w:hAnsi="Times New Roman"/>
          <w:sz w:val="28"/>
          <w:lang w:val="uk-UA"/>
        </w:rPr>
        <w:t xml:space="preserve"> на 2025 р</w:t>
      </w:r>
      <w:r w:rsidR="00F81411">
        <w:rPr>
          <w:rFonts w:ascii="Times New Roman" w:hAnsi="Times New Roman"/>
          <w:sz w:val="28"/>
          <w:lang w:val="uk-UA"/>
        </w:rPr>
        <w:t>і</w:t>
      </w:r>
      <w:r>
        <w:rPr>
          <w:rFonts w:ascii="Times New Roman" w:hAnsi="Times New Roman"/>
          <w:sz w:val="28"/>
          <w:lang w:val="uk-UA"/>
        </w:rPr>
        <w:t>к</w:t>
      </w:r>
      <w:r w:rsidRPr="00647DC9">
        <w:rPr>
          <w:rFonts w:ascii="Times New Roman" w:hAnsi="Times New Roman"/>
          <w:sz w:val="28"/>
          <w:szCs w:val="28"/>
          <w:lang w:val="uk-UA"/>
        </w:rPr>
        <w:t xml:space="preserve"> (далі - Програма) </w:t>
      </w:r>
      <w:r w:rsidRPr="00AB5C27">
        <w:rPr>
          <w:rFonts w:ascii="Times New Roman" w:hAnsi="Times New Roman"/>
          <w:sz w:val="28"/>
          <w:szCs w:val="28"/>
          <w:lang w:val="uk-UA"/>
        </w:rPr>
        <w:t>розроблена згідно із Конституцією України, Бюджетним Кодексом України, Виборчим кодексом України, Законами України «Про місцеве самоврядування в Україні», постановою Центральної в</w:t>
      </w:r>
      <w:r>
        <w:rPr>
          <w:rFonts w:ascii="Times New Roman" w:hAnsi="Times New Roman"/>
          <w:sz w:val="28"/>
          <w:szCs w:val="28"/>
          <w:lang w:val="uk-UA"/>
        </w:rPr>
        <w:t xml:space="preserve">иборчої комісії від 05.02.2021 </w:t>
      </w:r>
      <w:r w:rsidRPr="00AB5C27">
        <w:rPr>
          <w:rFonts w:ascii="Times New Roman" w:hAnsi="Times New Roman"/>
          <w:sz w:val="28"/>
          <w:szCs w:val="28"/>
          <w:lang w:val="uk-UA"/>
        </w:rPr>
        <w:t>№43 «Про забезпечення діяльності територіальних виборчих комісій поза виборчим процесом місцевих виборів</w:t>
      </w:r>
      <w:r>
        <w:rPr>
          <w:rFonts w:ascii="Times New Roman" w:hAnsi="Times New Roman"/>
          <w:sz w:val="28"/>
          <w:szCs w:val="28"/>
          <w:lang w:val="uk-UA"/>
        </w:rPr>
        <w:t xml:space="preserve">», </w:t>
      </w:r>
      <w:r w:rsidRPr="00AB5C27">
        <w:rPr>
          <w:rFonts w:ascii="Times New Roman" w:hAnsi="Times New Roman"/>
          <w:sz w:val="28"/>
          <w:szCs w:val="28"/>
          <w:lang w:val="uk-UA"/>
        </w:rPr>
        <w:t>іншими законодавчими та нормативними актами.</w:t>
      </w:r>
    </w:p>
    <w:p w14:paraId="12CB2E42" w14:textId="21E46AED" w:rsidR="009E0C5E" w:rsidRPr="007C6E1D" w:rsidRDefault="009E0C5E" w:rsidP="009E0C5E">
      <w:pPr>
        <w:ind w:firstLine="708"/>
        <w:jc w:val="both"/>
        <w:rPr>
          <w:rFonts w:eastAsia="SimSun" w:cs="Courier New"/>
          <w:szCs w:val="28"/>
        </w:rPr>
      </w:pPr>
      <w:r w:rsidRPr="007C6E1D">
        <w:rPr>
          <w:rFonts w:eastAsia="SimSun" w:cs="Courier New"/>
          <w:szCs w:val="28"/>
        </w:rPr>
        <w:t xml:space="preserve">З метою створення належних умов роботи </w:t>
      </w:r>
      <w:r w:rsidR="00F81411">
        <w:rPr>
          <w:rFonts w:eastAsia="SimSun" w:cs="Courier New"/>
          <w:szCs w:val="28"/>
        </w:rPr>
        <w:t>Радехівської</w:t>
      </w:r>
      <w:r w:rsidRPr="007C6E1D">
        <w:rPr>
          <w:rFonts w:eastAsia="SimSun" w:cs="Courier New"/>
          <w:szCs w:val="28"/>
        </w:rPr>
        <w:t xml:space="preserve"> міської  територіальної виборчої комісії, для організаційного, правового, технічного забезпечення здійснення повноважень, передбачених Виборчим кодексом України, у період після закінчення виборчого процесу, відповідно до постанови Центральної виборчої комісії від 05.02.2021 №43 «Про забезпечення діяльності територіальних виборчих комісій поза виборчим процесом місцевих виборів», фінансування вищезазначених заходів здійснюється за рахунок коштів відповідного місцевого бюджету.</w:t>
      </w:r>
    </w:p>
    <w:p w14:paraId="17BA64AF" w14:textId="77777777" w:rsidR="009E0C5E" w:rsidRPr="00647DC9" w:rsidRDefault="009E0C5E" w:rsidP="009E0C5E">
      <w:pPr>
        <w:tabs>
          <w:tab w:val="left" w:pos="720"/>
        </w:tabs>
        <w:jc w:val="both"/>
        <w:rPr>
          <w:szCs w:val="28"/>
        </w:rPr>
      </w:pPr>
    </w:p>
    <w:p w14:paraId="64B544B8" w14:textId="77777777" w:rsidR="009E0C5E" w:rsidRPr="008A2D1C" w:rsidRDefault="009E0C5E" w:rsidP="009E0C5E">
      <w:pPr>
        <w:widowControl w:val="0"/>
        <w:numPr>
          <w:ilvl w:val="0"/>
          <w:numId w:val="1"/>
        </w:numPr>
        <w:autoSpaceDE w:val="0"/>
        <w:autoSpaceDN w:val="0"/>
        <w:adjustRightInd w:val="0"/>
        <w:jc w:val="center"/>
        <w:rPr>
          <w:b/>
          <w:iCs/>
          <w:szCs w:val="28"/>
        </w:rPr>
      </w:pPr>
      <w:r w:rsidRPr="008A2D1C">
        <w:rPr>
          <w:b/>
          <w:iCs/>
          <w:szCs w:val="28"/>
        </w:rPr>
        <w:t>Визначення мети Програми</w:t>
      </w:r>
    </w:p>
    <w:p w14:paraId="191A3B0F" w14:textId="77777777" w:rsidR="009E0C5E" w:rsidRPr="008A2D1C" w:rsidRDefault="009E0C5E" w:rsidP="009E0C5E">
      <w:pPr>
        <w:widowControl w:val="0"/>
        <w:autoSpaceDE w:val="0"/>
        <w:autoSpaceDN w:val="0"/>
        <w:adjustRightInd w:val="0"/>
        <w:rPr>
          <w:b/>
          <w:iCs/>
          <w:szCs w:val="28"/>
        </w:rPr>
      </w:pPr>
    </w:p>
    <w:p w14:paraId="1E587DBA" w14:textId="18CE319F" w:rsidR="009E0C5E" w:rsidRDefault="009E0C5E" w:rsidP="009E0C5E">
      <w:pPr>
        <w:spacing w:after="150" w:line="285" w:lineRule="atLeast"/>
        <w:ind w:firstLine="360"/>
        <w:jc w:val="both"/>
        <w:textAlignment w:val="baseline"/>
        <w:rPr>
          <w:szCs w:val="28"/>
        </w:rPr>
      </w:pPr>
      <w:r>
        <w:rPr>
          <w:rFonts w:eastAsia="SimSun"/>
          <w:szCs w:val="28"/>
          <w:lang w:eastAsia="en-US"/>
        </w:rPr>
        <w:t xml:space="preserve">Метою Програми є </w:t>
      </w:r>
      <w:r w:rsidRPr="00647DC9">
        <w:rPr>
          <w:rFonts w:eastAsia="SimSun"/>
          <w:szCs w:val="28"/>
          <w:lang w:eastAsia="en-US"/>
        </w:rPr>
        <w:t>матеріально-технічн</w:t>
      </w:r>
      <w:r>
        <w:rPr>
          <w:rFonts w:eastAsia="SimSun"/>
          <w:szCs w:val="28"/>
          <w:lang w:eastAsia="en-US"/>
        </w:rPr>
        <w:t>е</w:t>
      </w:r>
      <w:r w:rsidRPr="00647DC9">
        <w:rPr>
          <w:rFonts w:eastAsia="SimSun"/>
          <w:szCs w:val="28"/>
          <w:lang w:eastAsia="en-US"/>
        </w:rPr>
        <w:t xml:space="preserve"> забезпечення </w:t>
      </w:r>
      <w:r w:rsidR="00F81411">
        <w:rPr>
          <w:rFonts w:eastAsia="SimSun"/>
          <w:szCs w:val="28"/>
          <w:lang w:eastAsia="en-US"/>
        </w:rPr>
        <w:t>Радехівської</w:t>
      </w:r>
      <w:r>
        <w:rPr>
          <w:rFonts w:eastAsia="SimSun"/>
          <w:szCs w:val="28"/>
          <w:lang w:eastAsia="en-US"/>
        </w:rPr>
        <w:t xml:space="preserve"> міської </w:t>
      </w:r>
      <w:r w:rsidRPr="00647DC9">
        <w:rPr>
          <w:rFonts w:eastAsia="SimSun"/>
          <w:szCs w:val="28"/>
          <w:lang w:eastAsia="en-US"/>
        </w:rPr>
        <w:t xml:space="preserve"> територіальної виборчої комісії</w:t>
      </w:r>
      <w:r>
        <w:rPr>
          <w:rFonts w:eastAsia="SimSun"/>
          <w:szCs w:val="28"/>
          <w:lang w:eastAsia="en-US"/>
        </w:rPr>
        <w:t xml:space="preserve"> </w:t>
      </w:r>
      <w:r w:rsidRPr="00647DC9">
        <w:rPr>
          <w:rFonts w:eastAsia="SimSun"/>
          <w:szCs w:val="28"/>
          <w:lang w:eastAsia="en-US"/>
        </w:rPr>
        <w:t>у період після закінчення виборчого процесу</w:t>
      </w:r>
      <w:r>
        <w:rPr>
          <w:rFonts w:eastAsia="SimSun"/>
          <w:szCs w:val="28"/>
          <w:lang w:eastAsia="en-US"/>
        </w:rPr>
        <w:t>.</w:t>
      </w:r>
    </w:p>
    <w:p w14:paraId="43DC02CA" w14:textId="77777777" w:rsidR="009E0C5E" w:rsidRPr="008A2D1C" w:rsidRDefault="009E0C5E" w:rsidP="009E0C5E">
      <w:pPr>
        <w:spacing w:after="150" w:line="285" w:lineRule="atLeast"/>
        <w:ind w:firstLine="360"/>
        <w:jc w:val="both"/>
        <w:textAlignment w:val="baseline"/>
        <w:rPr>
          <w:iCs/>
          <w:szCs w:val="28"/>
        </w:rPr>
      </w:pPr>
    </w:p>
    <w:p w14:paraId="6A63DE64" w14:textId="5DC3ECF5" w:rsidR="009E0C5E" w:rsidRPr="008A2D1C" w:rsidRDefault="009E0C5E" w:rsidP="009E0C5E">
      <w:pPr>
        <w:widowControl w:val="0"/>
        <w:numPr>
          <w:ilvl w:val="0"/>
          <w:numId w:val="1"/>
        </w:numPr>
        <w:autoSpaceDE w:val="0"/>
        <w:autoSpaceDN w:val="0"/>
        <w:adjustRightInd w:val="0"/>
        <w:jc w:val="center"/>
        <w:rPr>
          <w:b/>
          <w:iCs/>
          <w:szCs w:val="28"/>
        </w:rPr>
      </w:pPr>
      <w:r w:rsidRPr="008A2D1C">
        <w:rPr>
          <w:b/>
          <w:iCs/>
          <w:szCs w:val="28"/>
        </w:rPr>
        <w:t xml:space="preserve">Обґрунтування шляхів і засобів розв’язання проблеми, строки виконання Програми  </w:t>
      </w:r>
    </w:p>
    <w:p w14:paraId="14578875" w14:textId="77777777" w:rsidR="009E0C5E" w:rsidRPr="00C5530C" w:rsidRDefault="009E0C5E" w:rsidP="009E0C5E">
      <w:pPr>
        <w:widowControl w:val="0"/>
        <w:autoSpaceDE w:val="0"/>
        <w:autoSpaceDN w:val="0"/>
        <w:adjustRightInd w:val="0"/>
        <w:jc w:val="both"/>
        <w:rPr>
          <w:rFonts w:eastAsia="SimSun"/>
          <w:szCs w:val="28"/>
        </w:rPr>
      </w:pPr>
    </w:p>
    <w:p w14:paraId="7D1ABA15" w14:textId="77777777" w:rsidR="009E0C5E" w:rsidRPr="00C5530C" w:rsidRDefault="009E0C5E" w:rsidP="009E0C5E">
      <w:pPr>
        <w:pStyle w:val="2"/>
        <w:widowControl w:val="0"/>
        <w:adjustRightInd w:val="0"/>
        <w:spacing w:after="0" w:line="240" w:lineRule="auto"/>
        <w:ind w:left="-474" w:firstLine="1041"/>
        <w:rPr>
          <w:rFonts w:ascii="Times New Roman" w:eastAsia="SimSun" w:hAnsi="Times New Roman" w:cs="Times New Roman"/>
          <w:sz w:val="28"/>
          <w:szCs w:val="28"/>
          <w:lang w:val="uk-UA" w:eastAsia="en-US"/>
        </w:rPr>
      </w:pPr>
      <w:r w:rsidRPr="00C5530C">
        <w:rPr>
          <w:rFonts w:ascii="Times New Roman" w:eastAsia="SimSun" w:hAnsi="Times New Roman" w:cs="Times New Roman"/>
          <w:sz w:val="28"/>
          <w:szCs w:val="28"/>
          <w:lang w:val="uk-UA" w:eastAsia="en-US"/>
        </w:rPr>
        <w:t>Виконання  Програми дасть змогу:</w:t>
      </w:r>
    </w:p>
    <w:p w14:paraId="05619FB5" w14:textId="77777777" w:rsidR="009E0C5E" w:rsidRPr="00C5530C" w:rsidRDefault="009E0C5E" w:rsidP="009E0C5E">
      <w:pPr>
        <w:ind w:firstLine="567"/>
        <w:jc w:val="both"/>
        <w:rPr>
          <w:rFonts w:eastAsia="SimSun"/>
          <w:szCs w:val="28"/>
        </w:rPr>
      </w:pPr>
      <w:r w:rsidRPr="00C5530C">
        <w:rPr>
          <w:rFonts w:eastAsia="SimSun"/>
          <w:szCs w:val="28"/>
        </w:rPr>
        <w:t xml:space="preserve">організувати проведення позачергових місцевих виборів, в разі дострокового припинення повноважень </w:t>
      </w:r>
      <w:r>
        <w:rPr>
          <w:rFonts w:eastAsia="SimSun"/>
          <w:szCs w:val="28"/>
        </w:rPr>
        <w:t>міського голови,</w:t>
      </w:r>
      <w:r w:rsidRPr="00C5530C">
        <w:rPr>
          <w:rFonts w:eastAsia="SimSun"/>
          <w:szCs w:val="28"/>
        </w:rPr>
        <w:t xml:space="preserve"> приймати рішення про визнання обраним та реєстрацію в установленому порядку наступного за черговістю кандидата у виборчому списку місцевої організації партії; </w:t>
      </w:r>
    </w:p>
    <w:p w14:paraId="0D38A1C6" w14:textId="77777777" w:rsidR="009E0C5E" w:rsidRDefault="009E0C5E" w:rsidP="009E0C5E">
      <w:pPr>
        <w:ind w:firstLine="567"/>
        <w:jc w:val="both"/>
        <w:rPr>
          <w:szCs w:val="28"/>
        </w:rPr>
      </w:pPr>
      <w:r w:rsidRPr="00C5530C">
        <w:rPr>
          <w:rFonts w:eastAsia="SimSun"/>
          <w:szCs w:val="28"/>
        </w:rPr>
        <w:t>забезпечити розгляд звернень, заяв і скарг, в тому числі щодо перевірки відповідних документів та прийняття рішення про звернення до відповідної</w:t>
      </w:r>
      <w:r w:rsidRPr="00B67172">
        <w:rPr>
          <w:szCs w:val="28"/>
        </w:rPr>
        <w:t xml:space="preserve"> місцевої ради або до політичної партії про відкликання депутата місцевої ради, міського голови за народною ініціативою чи про припинення ініціативи про відкликання за народною ініціативою.</w:t>
      </w:r>
    </w:p>
    <w:p w14:paraId="50A2D330" w14:textId="77777777" w:rsidR="009E0C5E" w:rsidRDefault="009E0C5E" w:rsidP="009E0C5E">
      <w:pPr>
        <w:ind w:firstLine="207"/>
        <w:jc w:val="both"/>
        <w:rPr>
          <w:szCs w:val="28"/>
        </w:rPr>
      </w:pPr>
      <w:r w:rsidRPr="00221166">
        <w:rPr>
          <w:szCs w:val="28"/>
        </w:rPr>
        <w:t>Строк виконання Програми до 31 грудня 2025 року.</w:t>
      </w:r>
    </w:p>
    <w:p w14:paraId="58C02B05" w14:textId="77777777" w:rsidR="00AF6452" w:rsidRDefault="00AF6452" w:rsidP="009E0C5E">
      <w:pPr>
        <w:ind w:firstLine="207"/>
        <w:jc w:val="both"/>
        <w:rPr>
          <w:szCs w:val="28"/>
        </w:rPr>
      </w:pPr>
    </w:p>
    <w:p w14:paraId="602F81FA" w14:textId="77777777" w:rsidR="009E0C5E" w:rsidRDefault="009E0C5E" w:rsidP="009E0C5E">
      <w:pPr>
        <w:widowControl w:val="0"/>
        <w:numPr>
          <w:ilvl w:val="0"/>
          <w:numId w:val="1"/>
        </w:numPr>
        <w:autoSpaceDE w:val="0"/>
        <w:autoSpaceDN w:val="0"/>
        <w:adjustRightInd w:val="0"/>
        <w:jc w:val="center"/>
        <w:rPr>
          <w:b/>
          <w:iCs/>
          <w:szCs w:val="28"/>
        </w:rPr>
      </w:pPr>
      <w:r w:rsidRPr="008A2D1C">
        <w:rPr>
          <w:b/>
          <w:iCs/>
          <w:szCs w:val="28"/>
        </w:rPr>
        <w:t xml:space="preserve">Перелік завдань, заходів Програми та очікувані результати її виконання </w:t>
      </w:r>
    </w:p>
    <w:p w14:paraId="4DB09D38" w14:textId="43083BAD" w:rsidR="009E0C5E" w:rsidRPr="00FF5092" w:rsidRDefault="009E0C5E" w:rsidP="009E0C5E">
      <w:pPr>
        <w:spacing w:after="150" w:line="285" w:lineRule="atLeast"/>
        <w:ind w:firstLine="360"/>
        <w:jc w:val="both"/>
        <w:textAlignment w:val="baseline"/>
        <w:rPr>
          <w:b/>
          <w:iCs/>
          <w:szCs w:val="28"/>
        </w:rPr>
      </w:pPr>
      <w:r w:rsidRPr="00C53766">
        <w:rPr>
          <w:szCs w:val="28"/>
        </w:rPr>
        <w:t>Завданням Програми є забезпечення сприяння діяльності</w:t>
      </w:r>
      <w:r>
        <w:rPr>
          <w:szCs w:val="28"/>
        </w:rPr>
        <w:t xml:space="preserve"> </w:t>
      </w:r>
      <w:r w:rsidR="00B02E7A">
        <w:rPr>
          <w:szCs w:val="28"/>
        </w:rPr>
        <w:t>Радехівської</w:t>
      </w:r>
      <w:r>
        <w:rPr>
          <w:szCs w:val="28"/>
        </w:rPr>
        <w:t xml:space="preserve"> міської </w:t>
      </w:r>
      <w:r w:rsidRPr="00C53766">
        <w:rPr>
          <w:szCs w:val="28"/>
        </w:rPr>
        <w:t>територіальної виборчої комісії</w:t>
      </w:r>
      <w:r w:rsidRPr="008A2D1C">
        <w:rPr>
          <w:color w:val="000000"/>
          <w:szCs w:val="28"/>
        </w:rPr>
        <w:t xml:space="preserve"> поза виборчим процесом</w:t>
      </w:r>
      <w:r>
        <w:rPr>
          <w:color w:val="000000"/>
          <w:szCs w:val="28"/>
        </w:rPr>
        <w:t>.</w:t>
      </w:r>
    </w:p>
    <w:p w14:paraId="0B8C3BCC" w14:textId="77777777" w:rsidR="009E0C5E" w:rsidRPr="008A2D1C" w:rsidRDefault="009E0C5E" w:rsidP="009E0C5E">
      <w:pPr>
        <w:pStyle w:val="rvps2"/>
        <w:shd w:val="clear" w:color="auto" w:fill="FFFFFF"/>
        <w:spacing w:before="0" w:beforeAutospacing="0" w:after="150" w:afterAutospacing="0"/>
        <w:ind w:firstLine="450"/>
        <w:jc w:val="both"/>
        <w:rPr>
          <w:color w:val="000000"/>
          <w:sz w:val="28"/>
          <w:szCs w:val="28"/>
          <w:lang w:val="uk-UA"/>
        </w:rPr>
      </w:pPr>
      <w:r w:rsidRPr="008A2D1C">
        <w:rPr>
          <w:color w:val="000000"/>
          <w:sz w:val="28"/>
          <w:szCs w:val="28"/>
          <w:lang w:val="uk-UA"/>
        </w:rPr>
        <w:lastRenderedPageBreak/>
        <w:t>Основними напрямками використання коштів, пов’язаних із забезпеченням територіальної виборчої комісії у період після закінчення виборчого процесу, є видатки на:</w:t>
      </w:r>
    </w:p>
    <w:p w14:paraId="1DDEBB68" w14:textId="075BF8BF" w:rsidR="009E0C5E" w:rsidRDefault="009E0C5E" w:rsidP="001D6EBA">
      <w:pPr>
        <w:pStyle w:val="rvps2"/>
        <w:numPr>
          <w:ilvl w:val="0"/>
          <w:numId w:val="2"/>
        </w:numPr>
        <w:shd w:val="clear" w:color="auto" w:fill="FFFFFF"/>
        <w:spacing w:before="0" w:beforeAutospacing="0" w:after="150" w:afterAutospacing="0"/>
        <w:jc w:val="both"/>
        <w:rPr>
          <w:color w:val="000000"/>
          <w:sz w:val="28"/>
          <w:szCs w:val="28"/>
          <w:lang w:val="uk-UA"/>
        </w:rPr>
      </w:pPr>
      <w:bookmarkStart w:id="0" w:name="n28"/>
      <w:bookmarkEnd w:id="0"/>
      <w:r w:rsidRPr="008A2D1C">
        <w:rPr>
          <w:color w:val="000000"/>
          <w:sz w:val="28"/>
          <w:szCs w:val="28"/>
          <w:lang w:val="uk-UA"/>
        </w:rPr>
        <w:t>оплату послуг;</w:t>
      </w:r>
    </w:p>
    <w:p w14:paraId="15FFEF1D" w14:textId="05B41595" w:rsidR="001D6EBA" w:rsidRDefault="001D6EBA" w:rsidP="001D6EBA">
      <w:pPr>
        <w:pStyle w:val="a6"/>
        <w:numPr>
          <w:ilvl w:val="0"/>
          <w:numId w:val="2"/>
        </w:numPr>
        <w:spacing w:before="0" w:beforeAutospacing="0" w:after="0" w:afterAutospacing="0"/>
        <w:jc w:val="both"/>
        <w:textAlignment w:val="baseline"/>
        <w:rPr>
          <w:sz w:val="28"/>
          <w:szCs w:val="28"/>
        </w:rPr>
      </w:pPr>
      <w:r w:rsidRPr="00DC56AB">
        <w:rPr>
          <w:sz w:val="28"/>
          <w:szCs w:val="28"/>
        </w:rPr>
        <w:t>приведення у відповідність правоустановчих та інших документів,  заміна печатки в зв’язку зі зміною назви району</w:t>
      </w:r>
      <w:r>
        <w:rPr>
          <w:sz w:val="28"/>
          <w:szCs w:val="28"/>
        </w:rPr>
        <w:t>;</w:t>
      </w:r>
    </w:p>
    <w:p w14:paraId="50817876" w14:textId="7035761C" w:rsidR="00DC446C" w:rsidRPr="00DC446C" w:rsidRDefault="00DC446C" w:rsidP="001D6EBA">
      <w:pPr>
        <w:pStyle w:val="a6"/>
        <w:numPr>
          <w:ilvl w:val="0"/>
          <w:numId w:val="2"/>
        </w:numPr>
        <w:spacing w:before="0" w:beforeAutospacing="0" w:after="0" w:afterAutospacing="0"/>
        <w:jc w:val="both"/>
        <w:textAlignment w:val="baseline"/>
        <w:rPr>
          <w:sz w:val="28"/>
          <w:szCs w:val="28"/>
        </w:rPr>
      </w:pPr>
      <w:r>
        <w:rPr>
          <w:sz w:val="28"/>
          <w:szCs w:val="28"/>
        </w:rPr>
        <w:t>м</w:t>
      </w:r>
      <w:r w:rsidRPr="00DC446C">
        <w:rPr>
          <w:sz w:val="28"/>
          <w:szCs w:val="28"/>
        </w:rPr>
        <w:t>атеріально-технічне забезпечення</w:t>
      </w:r>
      <w:r>
        <w:rPr>
          <w:sz w:val="28"/>
          <w:szCs w:val="28"/>
        </w:rPr>
        <w:t xml:space="preserve"> (</w:t>
      </w:r>
      <w:r w:rsidRPr="00DC446C">
        <w:rPr>
          <w:sz w:val="28"/>
          <w:szCs w:val="28"/>
        </w:rPr>
        <w:t>виготовлення нової вивіски з назвою комісії</w:t>
      </w:r>
      <w:r>
        <w:rPr>
          <w:sz w:val="28"/>
          <w:szCs w:val="28"/>
        </w:rPr>
        <w:t xml:space="preserve"> у зв’язку із зміною назви району</w:t>
      </w:r>
      <w:r w:rsidRPr="00DC446C">
        <w:rPr>
          <w:sz w:val="28"/>
          <w:szCs w:val="28"/>
        </w:rPr>
        <w:t>)</w:t>
      </w:r>
      <w:r>
        <w:rPr>
          <w:sz w:val="28"/>
          <w:szCs w:val="28"/>
        </w:rPr>
        <w:t>.</w:t>
      </w:r>
    </w:p>
    <w:p w14:paraId="3B9C4A31" w14:textId="77777777" w:rsidR="005C1454" w:rsidRDefault="005C1454" w:rsidP="009E0C5E">
      <w:pPr>
        <w:pStyle w:val="HTML"/>
        <w:ind w:firstLine="567"/>
        <w:jc w:val="both"/>
        <w:rPr>
          <w:rFonts w:ascii="Times New Roman" w:hAnsi="Times New Roman" w:cs="Times New Roman"/>
          <w:sz w:val="28"/>
          <w:lang w:val="uk-UA"/>
        </w:rPr>
      </w:pPr>
      <w:bookmarkStart w:id="1" w:name="n29"/>
      <w:bookmarkStart w:id="2" w:name="n30"/>
      <w:bookmarkStart w:id="3" w:name="n31"/>
      <w:bookmarkEnd w:id="1"/>
      <w:bookmarkEnd w:id="2"/>
      <w:bookmarkEnd w:id="3"/>
    </w:p>
    <w:p w14:paraId="745E74FB" w14:textId="727B5121" w:rsidR="009E0C5E" w:rsidRPr="00A6333B" w:rsidRDefault="009E0C5E" w:rsidP="009E0C5E">
      <w:pPr>
        <w:pStyle w:val="HTML"/>
        <w:ind w:firstLine="567"/>
        <w:jc w:val="both"/>
        <w:rPr>
          <w:rFonts w:ascii="Times New Roman" w:hAnsi="Times New Roman" w:cs="Times New Roman"/>
          <w:sz w:val="28"/>
          <w:lang w:val="uk-UA"/>
        </w:rPr>
      </w:pPr>
      <w:r w:rsidRPr="00A6333B">
        <w:rPr>
          <w:rFonts w:ascii="Times New Roman" w:hAnsi="Times New Roman" w:cs="Times New Roman"/>
          <w:sz w:val="28"/>
          <w:lang w:val="uk-UA"/>
        </w:rPr>
        <w:t xml:space="preserve">Реалізацію Програми та досягнення її цілей забезпечить виконання визначених завдань, заходів та строків виконання Програми, що наведені в </w:t>
      </w:r>
      <w:r w:rsidR="00DC6EE0">
        <w:rPr>
          <w:rFonts w:ascii="Times New Roman" w:hAnsi="Times New Roman" w:cs="Times New Roman"/>
          <w:sz w:val="28"/>
          <w:lang w:val="uk-UA"/>
        </w:rPr>
        <w:t>Додатку</w:t>
      </w:r>
      <w:r w:rsidRPr="00A6333B">
        <w:rPr>
          <w:rFonts w:ascii="Times New Roman" w:hAnsi="Times New Roman" w:cs="Times New Roman"/>
          <w:sz w:val="28"/>
          <w:lang w:val="uk-UA"/>
        </w:rPr>
        <w:t xml:space="preserve"> 1.</w:t>
      </w:r>
      <w:r w:rsidR="005C1454">
        <w:rPr>
          <w:rFonts w:ascii="Times New Roman" w:hAnsi="Times New Roman" w:cs="Times New Roman"/>
          <w:sz w:val="28"/>
          <w:lang w:val="uk-UA"/>
        </w:rPr>
        <w:t xml:space="preserve"> Видатки із зазначених заходів проводить Радехівська міська рада, а придбанні матеріальні цінності передає актом-приймання передачі </w:t>
      </w:r>
      <w:r w:rsidR="005C1454">
        <w:rPr>
          <w:rFonts w:ascii="Times New Roman" w:hAnsi="Times New Roman" w:cs="Times New Roman"/>
          <w:bCs/>
          <w:sz w:val="28"/>
          <w:szCs w:val="28"/>
          <w:lang w:val="uk-UA"/>
        </w:rPr>
        <w:t>Радехівській</w:t>
      </w:r>
      <w:r w:rsidR="005C1454" w:rsidRPr="00AA3437">
        <w:rPr>
          <w:rFonts w:ascii="Times New Roman" w:hAnsi="Times New Roman" w:cs="Times New Roman"/>
          <w:bCs/>
          <w:sz w:val="28"/>
          <w:szCs w:val="28"/>
          <w:lang w:val="uk-UA"/>
        </w:rPr>
        <w:t xml:space="preserve"> міськ</w:t>
      </w:r>
      <w:r w:rsidR="005C1454">
        <w:rPr>
          <w:rFonts w:ascii="Times New Roman" w:hAnsi="Times New Roman" w:cs="Times New Roman"/>
          <w:bCs/>
          <w:sz w:val="28"/>
          <w:szCs w:val="28"/>
          <w:lang w:val="uk-UA"/>
        </w:rPr>
        <w:t>ій</w:t>
      </w:r>
      <w:r w:rsidR="005C1454" w:rsidRPr="00AA3437">
        <w:rPr>
          <w:rFonts w:ascii="Times New Roman" w:hAnsi="Times New Roman" w:cs="Times New Roman"/>
          <w:bCs/>
          <w:sz w:val="28"/>
          <w:szCs w:val="28"/>
          <w:lang w:val="uk-UA"/>
        </w:rPr>
        <w:t xml:space="preserve"> територіальн</w:t>
      </w:r>
      <w:r w:rsidR="005C1454">
        <w:rPr>
          <w:rFonts w:ascii="Times New Roman" w:hAnsi="Times New Roman" w:cs="Times New Roman"/>
          <w:bCs/>
          <w:sz w:val="28"/>
          <w:szCs w:val="28"/>
          <w:lang w:val="uk-UA"/>
        </w:rPr>
        <w:t>ій</w:t>
      </w:r>
      <w:r w:rsidR="005C1454" w:rsidRPr="00AA3437">
        <w:rPr>
          <w:rFonts w:ascii="Times New Roman" w:hAnsi="Times New Roman" w:cs="Times New Roman"/>
          <w:bCs/>
          <w:sz w:val="28"/>
          <w:szCs w:val="28"/>
          <w:lang w:val="uk-UA"/>
        </w:rPr>
        <w:t xml:space="preserve"> виборч</w:t>
      </w:r>
      <w:r w:rsidR="005C1454">
        <w:rPr>
          <w:rFonts w:ascii="Times New Roman" w:hAnsi="Times New Roman" w:cs="Times New Roman"/>
          <w:bCs/>
          <w:sz w:val="28"/>
          <w:szCs w:val="28"/>
          <w:lang w:val="uk-UA"/>
        </w:rPr>
        <w:t>ій</w:t>
      </w:r>
      <w:r w:rsidR="005C1454" w:rsidRPr="00AA3437">
        <w:rPr>
          <w:rFonts w:ascii="Times New Roman" w:hAnsi="Times New Roman" w:cs="Times New Roman"/>
          <w:bCs/>
          <w:sz w:val="28"/>
          <w:szCs w:val="28"/>
          <w:lang w:val="uk-UA"/>
        </w:rPr>
        <w:t xml:space="preserve"> комісі</w:t>
      </w:r>
      <w:r w:rsidR="005C1454">
        <w:rPr>
          <w:rFonts w:ascii="Times New Roman" w:hAnsi="Times New Roman" w:cs="Times New Roman"/>
          <w:bCs/>
          <w:sz w:val="28"/>
          <w:szCs w:val="28"/>
          <w:lang w:val="uk-UA"/>
        </w:rPr>
        <w:t>ї.</w:t>
      </w:r>
    </w:p>
    <w:p w14:paraId="66BAA5BC" w14:textId="644AD6A8" w:rsidR="009E0C5E" w:rsidRPr="00A6333B" w:rsidRDefault="009E0C5E" w:rsidP="009E0C5E">
      <w:pPr>
        <w:pStyle w:val="HTML"/>
        <w:ind w:firstLine="567"/>
        <w:jc w:val="both"/>
        <w:rPr>
          <w:rFonts w:ascii="Times New Roman" w:hAnsi="Times New Roman" w:cs="Times New Roman"/>
          <w:sz w:val="28"/>
          <w:lang w:val="uk-UA"/>
        </w:rPr>
      </w:pPr>
      <w:r w:rsidRPr="00A6333B">
        <w:rPr>
          <w:rFonts w:ascii="Times New Roman" w:hAnsi="Times New Roman" w:cs="Times New Roman"/>
          <w:sz w:val="28"/>
          <w:lang w:val="uk-UA"/>
        </w:rPr>
        <w:t xml:space="preserve">Інформація про очікувані результати виконання Програми наведено в </w:t>
      </w:r>
      <w:r w:rsidR="00DC6EE0">
        <w:rPr>
          <w:rFonts w:ascii="Times New Roman" w:hAnsi="Times New Roman" w:cs="Times New Roman"/>
          <w:sz w:val="28"/>
          <w:lang w:val="uk-UA"/>
        </w:rPr>
        <w:t>Додатку</w:t>
      </w:r>
      <w:r w:rsidRPr="00A6333B">
        <w:rPr>
          <w:rFonts w:ascii="Times New Roman" w:hAnsi="Times New Roman" w:cs="Times New Roman"/>
          <w:sz w:val="28"/>
          <w:lang w:val="uk-UA"/>
        </w:rPr>
        <w:t xml:space="preserve"> 2.</w:t>
      </w:r>
    </w:p>
    <w:p w14:paraId="21751483" w14:textId="31185DB1" w:rsidR="009E0C5E" w:rsidRPr="007C6E1D" w:rsidRDefault="009E0C5E" w:rsidP="009E0C5E">
      <w:pPr>
        <w:pStyle w:val="HTML"/>
        <w:ind w:firstLine="567"/>
        <w:jc w:val="both"/>
        <w:rPr>
          <w:rFonts w:ascii="Times New Roman" w:hAnsi="Times New Roman" w:cs="Times New Roman"/>
          <w:sz w:val="28"/>
          <w:lang w:val="uk-UA"/>
        </w:rPr>
      </w:pPr>
      <w:r w:rsidRPr="007C6E1D">
        <w:rPr>
          <w:rFonts w:ascii="Times New Roman" w:hAnsi="Times New Roman" w:cs="Times New Roman"/>
          <w:sz w:val="28"/>
          <w:lang w:val="uk-UA"/>
        </w:rPr>
        <w:t xml:space="preserve">Фінансування заходів Програми здійснюється відповідно до чинного законодавства України в межах бюджетних призначень, визначених </w:t>
      </w:r>
      <w:r w:rsidRPr="000763F8">
        <w:rPr>
          <w:rFonts w:ascii="Times New Roman" w:hAnsi="Times New Roman" w:cs="Times New Roman"/>
          <w:sz w:val="28"/>
          <w:lang w:val="uk-UA"/>
        </w:rPr>
        <w:t xml:space="preserve">рішенням про бюджет </w:t>
      </w:r>
      <w:r w:rsidR="00B02E7A">
        <w:rPr>
          <w:rFonts w:ascii="Times New Roman" w:hAnsi="Times New Roman" w:cs="Times New Roman"/>
          <w:sz w:val="28"/>
          <w:lang w:val="uk-UA"/>
        </w:rPr>
        <w:t xml:space="preserve">Радехівської </w:t>
      </w:r>
      <w:r w:rsidRPr="000763F8">
        <w:rPr>
          <w:rFonts w:ascii="Times New Roman" w:hAnsi="Times New Roman" w:cs="Times New Roman"/>
          <w:sz w:val="28"/>
          <w:lang w:val="uk-UA"/>
        </w:rPr>
        <w:t>міської територіальної громади</w:t>
      </w:r>
      <w:r w:rsidRPr="007C6E1D">
        <w:rPr>
          <w:rFonts w:ascii="Times New Roman" w:hAnsi="Times New Roman" w:cs="Times New Roman"/>
          <w:sz w:val="28"/>
          <w:lang w:val="uk-UA"/>
        </w:rPr>
        <w:t xml:space="preserve"> на відповідний бюджетний період. </w:t>
      </w:r>
    </w:p>
    <w:p w14:paraId="23A098B1" w14:textId="47699CFE" w:rsidR="009E0C5E" w:rsidRPr="007C6E1D" w:rsidRDefault="009E0C5E" w:rsidP="009E0C5E">
      <w:pPr>
        <w:pStyle w:val="HTML"/>
        <w:ind w:firstLine="567"/>
        <w:jc w:val="both"/>
        <w:rPr>
          <w:rFonts w:ascii="Times New Roman" w:hAnsi="Times New Roman" w:cs="Times New Roman"/>
          <w:sz w:val="28"/>
          <w:lang w:val="uk-UA"/>
        </w:rPr>
      </w:pPr>
      <w:r w:rsidRPr="007C6E1D">
        <w:rPr>
          <w:rFonts w:ascii="Times New Roman" w:hAnsi="Times New Roman" w:cs="Times New Roman"/>
          <w:sz w:val="28"/>
          <w:lang w:val="uk-UA"/>
        </w:rPr>
        <w:t xml:space="preserve">Інформація про ресурсне забезпечення Програми  наведено в </w:t>
      </w:r>
      <w:r w:rsidR="00DC6EE0">
        <w:rPr>
          <w:rFonts w:ascii="Times New Roman" w:hAnsi="Times New Roman" w:cs="Times New Roman"/>
          <w:sz w:val="28"/>
          <w:lang w:val="uk-UA"/>
        </w:rPr>
        <w:t>Додатку</w:t>
      </w:r>
      <w:r w:rsidRPr="007C6E1D">
        <w:rPr>
          <w:rFonts w:ascii="Times New Roman" w:hAnsi="Times New Roman" w:cs="Times New Roman"/>
          <w:sz w:val="28"/>
          <w:lang w:val="uk-UA"/>
        </w:rPr>
        <w:t xml:space="preserve"> 3.</w:t>
      </w:r>
    </w:p>
    <w:p w14:paraId="630E937E" w14:textId="77777777" w:rsidR="009E0C5E" w:rsidRPr="007C6E1D" w:rsidRDefault="009E0C5E" w:rsidP="009E0C5E">
      <w:pPr>
        <w:pStyle w:val="HTML"/>
        <w:ind w:firstLine="567"/>
        <w:jc w:val="both"/>
        <w:rPr>
          <w:rFonts w:ascii="Times New Roman" w:hAnsi="Times New Roman" w:cs="Times New Roman"/>
          <w:sz w:val="28"/>
          <w:lang w:val="uk-UA"/>
        </w:rPr>
      </w:pPr>
    </w:p>
    <w:p w14:paraId="413D36C5" w14:textId="77777777" w:rsidR="009E0C5E" w:rsidRPr="008A2D1C" w:rsidRDefault="009E0C5E" w:rsidP="009E0C5E">
      <w:pPr>
        <w:rPr>
          <w:color w:val="000000"/>
          <w:szCs w:val="28"/>
        </w:rPr>
      </w:pPr>
    </w:p>
    <w:p w14:paraId="627AF988" w14:textId="77777777" w:rsidR="005C1454" w:rsidRPr="008A2D1C" w:rsidRDefault="005C1454" w:rsidP="005C1454">
      <w:pPr>
        <w:widowControl w:val="0"/>
        <w:autoSpaceDE w:val="0"/>
        <w:autoSpaceDN w:val="0"/>
        <w:adjustRightInd w:val="0"/>
        <w:ind w:left="360"/>
        <w:jc w:val="center"/>
        <w:rPr>
          <w:b/>
          <w:bCs w:val="0"/>
          <w:color w:val="000000"/>
          <w:szCs w:val="28"/>
        </w:rPr>
      </w:pPr>
      <w:r>
        <w:rPr>
          <w:b/>
          <w:color w:val="000000"/>
          <w:szCs w:val="28"/>
        </w:rPr>
        <w:t xml:space="preserve">5. </w:t>
      </w:r>
      <w:r w:rsidRPr="008A2D1C">
        <w:rPr>
          <w:b/>
          <w:color w:val="000000"/>
          <w:szCs w:val="28"/>
        </w:rPr>
        <w:t>Координація і контроль за ходом виконання Програми</w:t>
      </w:r>
    </w:p>
    <w:p w14:paraId="22C3C77A" w14:textId="77777777" w:rsidR="005C1454" w:rsidRPr="008A2D1C" w:rsidRDefault="005C1454" w:rsidP="005C1454">
      <w:pPr>
        <w:ind w:left="720"/>
        <w:rPr>
          <w:color w:val="000000"/>
          <w:szCs w:val="28"/>
        </w:rPr>
      </w:pPr>
    </w:p>
    <w:p w14:paraId="4BC84A78" w14:textId="77777777" w:rsidR="005C1454" w:rsidRPr="00BF2696" w:rsidRDefault="005C1454" w:rsidP="005C1454">
      <w:pPr>
        <w:ind w:firstLine="709"/>
        <w:jc w:val="both"/>
        <w:rPr>
          <w:color w:val="000000"/>
          <w:szCs w:val="28"/>
        </w:rPr>
      </w:pPr>
      <w:r w:rsidRPr="00BF2696">
        <w:rPr>
          <w:color w:val="000000"/>
          <w:szCs w:val="28"/>
        </w:rPr>
        <w:t>Координацію дій по виконанню заходів Програми здійснює перший заступник міського голови.</w:t>
      </w:r>
    </w:p>
    <w:p w14:paraId="5DDDAB71" w14:textId="3FA1DD77" w:rsidR="005C1454" w:rsidRPr="00BF2696" w:rsidRDefault="005C1454" w:rsidP="005C1454">
      <w:pPr>
        <w:ind w:firstLine="709"/>
        <w:jc w:val="both"/>
        <w:rPr>
          <w:color w:val="000000"/>
          <w:szCs w:val="28"/>
        </w:rPr>
      </w:pPr>
      <w:r w:rsidRPr="00BF2696">
        <w:rPr>
          <w:color w:val="000000"/>
          <w:szCs w:val="28"/>
        </w:rPr>
        <w:t xml:space="preserve">Контроль за правильним та ефективним використанням коштів, що виділяються з бюджету Радехівської міської територіальної громади, здійснює </w:t>
      </w:r>
      <w:r>
        <w:rPr>
          <w:color w:val="000000"/>
          <w:szCs w:val="28"/>
        </w:rPr>
        <w:t xml:space="preserve">фінансовий </w:t>
      </w:r>
      <w:r w:rsidRPr="00BF2696">
        <w:rPr>
          <w:color w:val="000000"/>
          <w:szCs w:val="28"/>
        </w:rPr>
        <w:t xml:space="preserve"> </w:t>
      </w:r>
      <w:r>
        <w:rPr>
          <w:color w:val="000000"/>
          <w:szCs w:val="28"/>
        </w:rPr>
        <w:t xml:space="preserve">відділ </w:t>
      </w:r>
      <w:r w:rsidRPr="00BF2696">
        <w:rPr>
          <w:color w:val="000000"/>
          <w:szCs w:val="28"/>
        </w:rPr>
        <w:t>Радехівська міська рада</w:t>
      </w:r>
      <w:r>
        <w:rPr>
          <w:color w:val="000000"/>
          <w:szCs w:val="28"/>
        </w:rPr>
        <w:t>.</w:t>
      </w:r>
      <w:r w:rsidRPr="00BF2696">
        <w:rPr>
          <w:color w:val="000000"/>
          <w:szCs w:val="28"/>
        </w:rPr>
        <w:t xml:space="preserve"> </w:t>
      </w:r>
    </w:p>
    <w:p w14:paraId="1C0703B1" w14:textId="77777777" w:rsidR="005C1454" w:rsidRDefault="005C1454" w:rsidP="005C1454">
      <w:pPr>
        <w:ind w:firstLine="709"/>
        <w:jc w:val="both"/>
        <w:rPr>
          <w:color w:val="000000"/>
          <w:szCs w:val="28"/>
        </w:rPr>
      </w:pPr>
    </w:p>
    <w:p w14:paraId="54255785" w14:textId="77777777" w:rsidR="005C1454" w:rsidRDefault="005C1454" w:rsidP="005C1454">
      <w:pPr>
        <w:ind w:firstLine="709"/>
        <w:jc w:val="both"/>
        <w:rPr>
          <w:color w:val="000000"/>
          <w:szCs w:val="28"/>
        </w:rPr>
      </w:pPr>
    </w:p>
    <w:p w14:paraId="379B6854" w14:textId="77777777" w:rsidR="005C1454" w:rsidRDefault="005C1454" w:rsidP="005C1454">
      <w:pPr>
        <w:ind w:firstLine="709"/>
        <w:jc w:val="both"/>
        <w:rPr>
          <w:color w:val="000000"/>
          <w:szCs w:val="28"/>
        </w:rPr>
      </w:pPr>
    </w:p>
    <w:p w14:paraId="5FFE1E47" w14:textId="77777777" w:rsidR="005C1454" w:rsidRPr="008A2D1C" w:rsidRDefault="005C1454" w:rsidP="005C1454">
      <w:pPr>
        <w:ind w:firstLine="709"/>
        <w:jc w:val="both"/>
        <w:rPr>
          <w:color w:val="000000"/>
          <w:szCs w:val="28"/>
        </w:rPr>
      </w:pPr>
    </w:p>
    <w:p w14:paraId="32DC79BD" w14:textId="77777777" w:rsidR="005C1454" w:rsidRDefault="005C1454" w:rsidP="005C1454">
      <w:pPr>
        <w:ind w:left="4956" w:firstLine="708"/>
        <w:jc w:val="center"/>
        <w:rPr>
          <w:color w:val="000000"/>
          <w:szCs w:val="28"/>
        </w:rPr>
      </w:pPr>
    </w:p>
    <w:p w14:paraId="4F37095F" w14:textId="77777777" w:rsidR="005C1454" w:rsidRDefault="005C1454" w:rsidP="005C1454">
      <w:pPr>
        <w:ind w:left="4956" w:firstLine="708"/>
        <w:jc w:val="center"/>
        <w:rPr>
          <w:color w:val="000000"/>
          <w:szCs w:val="28"/>
        </w:rPr>
      </w:pPr>
    </w:p>
    <w:p w14:paraId="0D6F66D1" w14:textId="77777777" w:rsidR="005C1454" w:rsidRPr="00D1172D" w:rsidRDefault="005C1454" w:rsidP="005C1454">
      <w:pPr>
        <w:spacing w:after="120"/>
        <w:jc w:val="both"/>
      </w:pPr>
      <w:r w:rsidRPr="00D1172D">
        <w:rPr>
          <w:b/>
        </w:rPr>
        <w:t xml:space="preserve">Секретар міської ради </w:t>
      </w:r>
      <w:r w:rsidRPr="00D1172D">
        <w:rPr>
          <w:b/>
        </w:rPr>
        <w:tab/>
      </w:r>
      <w:r w:rsidRPr="00D1172D">
        <w:rPr>
          <w:b/>
        </w:rPr>
        <w:tab/>
      </w:r>
      <w:r w:rsidRPr="00D1172D">
        <w:rPr>
          <w:b/>
        </w:rPr>
        <w:tab/>
      </w:r>
      <w:r w:rsidRPr="00D1172D">
        <w:rPr>
          <w:b/>
        </w:rPr>
        <w:tab/>
      </w:r>
      <w:r w:rsidRPr="00D1172D">
        <w:rPr>
          <w:b/>
        </w:rPr>
        <w:tab/>
      </w:r>
      <w:r>
        <w:rPr>
          <w:b/>
        </w:rPr>
        <w:t>Марія КЛИМОЧКО</w:t>
      </w:r>
    </w:p>
    <w:p w14:paraId="05C82996" w14:textId="77777777" w:rsidR="005C1454" w:rsidRDefault="005C1454" w:rsidP="005C1454"/>
    <w:p w14:paraId="646AEFEB" w14:textId="77777777" w:rsidR="009E0C5E" w:rsidRPr="008A2D1C" w:rsidRDefault="009E0C5E" w:rsidP="009E0C5E">
      <w:pPr>
        <w:widowControl w:val="0"/>
        <w:autoSpaceDE w:val="0"/>
        <w:autoSpaceDN w:val="0"/>
        <w:adjustRightInd w:val="0"/>
        <w:ind w:left="720"/>
        <w:rPr>
          <w:color w:val="000000"/>
          <w:szCs w:val="28"/>
        </w:rPr>
      </w:pPr>
    </w:p>
    <w:p w14:paraId="7582E7BB" w14:textId="77777777" w:rsidR="009E0C5E" w:rsidRDefault="009E0C5E" w:rsidP="009E0C5E">
      <w:pPr>
        <w:widowControl w:val="0"/>
        <w:autoSpaceDE w:val="0"/>
        <w:autoSpaceDN w:val="0"/>
        <w:adjustRightInd w:val="0"/>
        <w:ind w:left="720"/>
        <w:rPr>
          <w:color w:val="000000"/>
          <w:szCs w:val="28"/>
        </w:rPr>
      </w:pPr>
    </w:p>
    <w:p w14:paraId="3A00D736" w14:textId="77777777" w:rsidR="009E0C5E" w:rsidRDefault="009E0C5E" w:rsidP="009E0C5E">
      <w:pPr>
        <w:widowControl w:val="0"/>
        <w:autoSpaceDE w:val="0"/>
        <w:autoSpaceDN w:val="0"/>
        <w:adjustRightInd w:val="0"/>
        <w:ind w:left="720"/>
        <w:rPr>
          <w:color w:val="000000"/>
          <w:szCs w:val="28"/>
        </w:rPr>
      </w:pPr>
    </w:p>
    <w:p w14:paraId="4D4D0A35" w14:textId="77777777" w:rsidR="009E0C5E" w:rsidRDefault="009E0C5E" w:rsidP="009E0C5E">
      <w:pPr>
        <w:widowControl w:val="0"/>
        <w:autoSpaceDE w:val="0"/>
        <w:autoSpaceDN w:val="0"/>
        <w:adjustRightInd w:val="0"/>
        <w:ind w:left="720"/>
        <w:rPr>
          <w:color w:val="000000"/>
          <w:szCs w:val="28"/>
        </w:rPr>
      </w:pPr>
    </w:p>
    <w:p w14:paraId="1F8D7A0F" w14:textId="77777777" w:rsidR="009E0C5E" w:rsidRPr="008A2D1C" w:rsidRDefault="009E0C5E" w:rsidP="009E0C5E">
      <w:pPr>
        <w:widowControl w:val="0"/>
        <w:autoSpaceDE w:val="0"/>
        <w:autoSpaceDN w:val="0"/>
        <w:adjustRightInd w:val="0"/>
        <w:ind w:left="720"/>
        <w:rPr>
          <w:color w:val="000000"/>
          <w:szCs w:val="28"/>
        </w:rPr>
      </w:pPr>
    </w:p>
    <w:p w14:paraId="11904D05" w14:textId="77777777" w:rsidR="009E0C5E" w:rsidRDefault="009E0C5E" w:rsidP="009E0C5E">
      <w:pPr>
        <w:widowControl w:val="0"/>
        <w:autoSpaceDE w:val="0"/>
        <w:autoSpaceDN w:val="0"/>
        <w:adjustRightInd w:val="0"/>
        <w:ind w:left="720"/>
        <w:rPr>
          <w:color w:val="000000"/>
          <w:szCs w:val="28"/>
        </w:rPr>
      </w:pPr>
    </w:p>
    <w:p w14:paraId="67E77BCD" w14:textId="77777777" w:rsidR="009E0C5E" w:rsidRDefault="009E0C5E" w:rsidP="009E0C5E">
      <w:pPr>
        <w:spacing w:before="120" w:after="120"/>
        <w:jc w:val="both"/>
        <w:rPr>
          <w:color w:val="000000"/>
          <w:szCs w:val="28"/>
        </w:rPr>
        <w:sectPr w:rsidR="009E0C5E" w:rsidSect="003D5DBA">
          <w:headerReference w:type="even" r:id="rId8"/>
          <w:pgSz w:w="11906" w:h="16838" w:code="9"/>
          <w:pgMar w:top="567" w:right="851" w:bottom="709" w:left="1701" w:header="709" w:footer="709" w:gutter="0"/>
          <w:cols w:space="708"/>
          <w:docGrid w:linePitch="360"/>
        </w:sectPr>
      </w:pPr>
    </w:p>
    <w:p w14:paraId="0EA041E5" w14:textId="42A118A4" w:rsidR="00512A2F" w:rsidRPr="00512A2F" w:rsidRDefault="009E0C5E" w:rsidP="00512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Cs w:val="28"/>
        </w:rPr>
      </w:pPr>
      <w:r>
        <w:rPr>
          <w:b/>
          <w:szCs w:val="28"/>
        </w:rPr>
        <w:lastRenderedPageBreak/>
        <w:tab/>
      </w:r>
      <w:r>
        <w:rPr>
          <w:b/>
          <w:szCs w:val="28"/>
        </w:rPr>
        <w:tab/>
      </w:r>
      <w:r>
        <w:rPr>
          <w:b/>
          <w:szCs w:val="28"/>
        </w:rPr>
        <w:tab/>
      </w:r>
      <w:r>
        <w:rPr>
          <w:b/>
          <w:szCs w:val="28"/>
        </w:rPr>
        <w:tab/>
      </w:r>
      <w:r>
        <w:rPr>
          <w:b/>
          <w:szCs w:val="28"/>
        </w:rPr>
        <w:tab/>
      </w:r>
      <w:r w:rsidR="00DC6EE0">
        <w:rPr>
          <w:szCs w:val="28"/>
        </w:rPr>
        <w:t>Додаток</w:t>
      </w:r>
      <w:r w:rsidR="00512A2F" w:rsidRPr="00512A2F">
        <w:rPr>
          <w:szCs w:val="28"/>
        </w:rPr>
        <w:t xml:space="preserve"> 1</w:t>
      </w:r>
      <w:r w:rsidR="00DC6EE0">
        <w:rPr>
          <w:szCs w:val="28"/>
        </w:rPr>
        <w:t xml:space="preserve"> до Програми</w:t>
      </w:r>
    </w:p>
    <w:p w14:paraId="4863B00D" w14:textId="77777777" w:rsidR="00B02E7A" w:rsidRDefault="00B02E7A" w:rsidP="009E0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center"/>
        <w:rPr>
          <w:sz w:val="20"/>
        </w:rPr>
      </w:pPr>
    </w:p>
    <w:p w14:paraId="634177FD" w14:textId="77777777" w:rsidR="00B02E7A" w:rsidRPr="00B6462F" w:rsidRDefault="00B02E7A" w:rsidP="009E0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center"/>
        <w:rPr>
          <w:b/>
          <w:sz w:val="20"/>
        </w:rPr>
      </w:pPr>
    </w:p>
    <w:p w14:paraId="7D49CD0D" w14:textId="77777777" w:rsidR="00792895" w:rsidRDefault="00792895" w:rsidP="00792895">
      <w:pPr>
        <w:pStyle w:val="HTML"/>
        <w:ind w:left="720"/>
        <w:jc w:val="center"/>
        <w:rPr>
          <w:rFonts w:ascii="Times New Roman" w:hAnsi="Times New Roman" w:cs="Times New Roman"/>
          <w:b/>
          <w:sz w:val="28"/>
          <w:szCs w:val="28"/>
          <w:lang w:val="uk-UA"/>
        </w:rPr>
      </w:pPr>
      <w:r w:rsidRPr="00C5530C">
        <w:rPr>
          <w:rFonts w:ascii="Times New Roman" w:hAnsi="Times New Roman" w:cs="Times New Roman"/>
          <w:b/>
          <w:sz w:val="28"/>
          <w:szCs w:val="32"/>
          <w:lang w:val="uk-UA"/>
        </w:rPr>
        <w:t>Напрями діяльності та заходи</w:t>
      </w:r>
      <w:r w:rsidRPr="00C5530C">
        <w:rPr>
          <w:rFonts w:ascii="Times New Roman" w:hAnsi="Times New Roman" w:cs="Times New Roman"/>
          <w:b/>
          <w:sz w:val="32"/>
          <w:szCs w:val="32"/>
          <w:lang w:val="uk-UA"/>
        </w:rPr>
        <w:t xml:space="preserve"> П</w:t>
      </w:r>
      <w:r w:rsidRPr="00C5530C">
        <w:rPr>
          <w:rFonts w:ascii="Times New Roman" w:hAnsi="Times New Roman" w:cs="Times New Roman"/>
          <w:b/>
          <w:sz w:val="28"/>
          <w:szCs w:val="28"/>
          <w:lang w:val="uk-UA"/>
        </w:rPr>
        <w:t>рограми</w:t>
      </w:r>
    </w:p>
    <w:tbl>
      <w:tblPr>
        <w:tblW w:w="15438"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8"/>
        <w:gridCol w:w="1672"/>
        <w:gridCol w:w="2126"/>
        <w:gridCol w:w="4140"/>
        <w:gridCol w:w="1701"/>
        <w:gridCol w:w="1559"/>
        <w:gridCol w:w="1389"/>
        <w:gridCol w:w="2013"/>
      </w:tblGrid>
      <w:tr w:rsidR="00792895" w:rsidRPr="005205A2" w14:paraId="334D6F6D" w14:textId="77777777" w:rsidTr="00811929">
        <w:trPr>
          <w:trHeight w:val="596"/>
          <w:tblHeader/>
        </w:trPr>
        <w:tc>
          <w:tcPr>
            <w:tcW w:w="838" w:type="dxa"/>
            <w:vMerge w:val="restart"/>
            <w:tcBorders>
              <w:top w:val="single" w:sz="4" w:space="0" w:color="auto"/>
              <w:left w:val="single" w:sz="4" w:space="0" w:color="auto"/>
              <w:right w:val="single" w:sz="4" w:space="0" w:color="auto"/>
            </w:tcBorders>
            <w:shd w:val="clear" w:color="auto" w:fill="E0E0E0"/>
            <w:vAlign w:val="center"/>
          </w:tcPr>
          <w:p w14:paraId="134C5E97" w14:textId="77777777" w:rsidR="00792895" w:rsidRPr="00DC446C" w:rsidRDefault="00792895" w:rsidP="00811929">
            <w:pPr>
              <w:jc w:val="center"/>
              <w:rPr>
                <w:b/>
                <w:bCs w:val="0"/>
                <w:sz w:val="22"/>
                <w:szCs w:val="22"/>
              </w:rPr>
            </w:pPr>
            <w:r w:rsidRPr="00DC446C">
              <w:rPr>
                <w:b/>
                <w:bCs w:val="0"/>
                <w:sz w:val="22"/>
                <w:szCs w:val="22"/>
              </w:rPr>
              <w:t>№</w:t>
            </w:r>
          </w:p>
          <w:p w14:paraId="73D58BDD" w14:textId="77777777" w:rsidR="00792895" w:rsidRPr="00DC446C" w:rsidRDefault="00792895" w:rsidP="00811929">
            <w:pPr>
              <w:jc w:val="center"/>
              <w:rPr>
                <w:b/>
                <w:bCs w:val="0"/>
                <w:sz w:val="22"/>
                <w:szCs w:val="22"/>
              </w:rPr>
            </w:pPr>
            <w:r w:rsidRPr="00DC446C">
              <w:rPr>
                <w:b/>
                <w:bCs w:val="0"/>
                <w:sz w:val="22"/>
                <w:szCs w:val="22"/>
              </w:rPr>
              <w:t>з/п</w:t>
            </w:r>
          </w:p>
        </w:tc>
        <w:tc>
          <w:tcPr>
            <w:tcW w:w="1672" w:type="dxa"/>
            <w:vMerge w:val="restart"/>
            <w:tcBorders>
              <w:top w:val="single" w:sz="4" w:space="0" w:color="auto"/>
              <w:left w:val="single" w:sz="4" w:space="0" w:color="auto"/>
              <w:right w:val="single" w:sz="4" w:space="0" w:color="auto"/>
            </w:tcBorders>
            <w:shd w:val="clear" w:color="auto" w:fill="E0E0E0"/>
            <w:vAlign w:val="center"/>
          </w:tcPr>
          <w:p w14:paraId="62638249" w14:textId="77777777" w:rsidR="00792895" w:rsidRPr="00DC446C" w:rsidRDefault="00792895" w:rsidP="00811929">
            <w:pPr>
              <w:jc w:val="center"/>
              <w:rPr>
                <w:b/>
                <w:bCs w:val="0"/>
                <w:sz w:val="22"/>
                <w:szCs w:val="22"/>
              </w:rPr>
            </w:pPr>
            <w:r w:rsidRPr="00DC446C">
              <w:rPr>
                <w:b/>
                <w:bCs w:val="0"/>
                <w:sz w:val="22"/>
                <w:szCs w:val="22"/>
              </w:rPr>
              <w:t>Завдання</w:t>
            </w:r>
          </w:p>
        </w:tc>
        <w:tc>
          <w:tcPr>
            <w:tcW w:w="2126" w:type="dxa"/>
            <w:vMerge w:val="restart"/>
            <w:tcBorders>
              <w:top w:val="single" w:sz="4" w:space="0" w:color="auto"/>
              <w:left w:val="single" w:sz="4" w:space="0" w:color="auto"/>
              <w:right w:val="single" w:sz="4" w:space="0" w:color="auto"/>
            </w:tcBorders>
            <w:shd w:val="clear" w:color="auto" w:fill="E0E0E0"/>
            <w:vAlign w:val="center"/>
          </w:tcPr>
          <w:p w14:paraId="1E8A2508" w14:textId="77777777" w:rsidR="00792895" w:rsidRPr="00DC446C" w:rsidRDefault="00792895" w:rsidP="00811929">
            <w:pPr>
              <w:jc w:val="center"/>
              <w:rPr>
                <w:b/>
                <w:bCs w:val="0"/>
                <w:sz w:val="22"/>
                <w:szCs w:val="22"/>
              </w:rPr>
            </w:pPr>
            <w:r w:rsidRPr="00DC446C">
              <w:rPr>
                <w:b/>
                <w:bCs w:val="0"/>
                <w:sz w:val="22"/>
                <w:szCs w:val="22"/>
              </w:rPr>
              <w:t>Перелік заходів завдання</w:t>
            </w:r>
          </w:p>
          <w:p w14:paraId="34BB56B5" w14:textId="77777777" w:rsidR="00792895" w:rsidRPr="00DC446C" w:rsidRDefault="00792895" w:rsidP="00811929">
            <w:pPr>
              <w:widowControl w:val="0"/>
              <w:jc w:val="center"/>
              <w:rPr>
                <w:b/>
                <w:bCs w:val="0"/>
                <w:snapToGrid w:val="0"/>
                <w:sz w:val="22"/>
                <w:szCs w:val="22"/>
              </w:rPr>
            </w:pPr>
          </w:p>
          <w:p w14:paraId="11FA3D71" w14:textId="77777777" w:rsidR="00792895" w:rsidRPr="00DC446C" w:rsidRDefault="00792895" w:rsidP="00811929">
            <w:pPr>
              <w:widowControl w:val="0"/>
              <w:jc w:val="center"/>
              <w:rPr>
                <w:b/>
                <w:bCs w:val="0"/>
                <w:sz w:val="22"/>
                <w:szCs w:val="22"/>
              </w:rPr>
            </w:pPr>
          </w:p>
        </w:tc>
        <w:tc>
          <w:tcPr>
            <w:tcW w:w="4140" w:type="dxa"/>
            <w:vMerge w:val="restart"/>
            <w:tcBorders>
              <w:top w:val="single" w:sz="4" w:space="0" w:color="auto"/>
              <w:left w:val="single" w:sz="4" w:space="0" w:color="auto"/>
              <w:right w:val="single" w:sz="4" w:space="0" w:color="auto"/>
            </w:tcBorders>
            <w:shd w:val="clear" w:color="auto" w:fill="E0E0E0"/>
            <w:vAlign w:val="center"/>
          </w:tcPr>
          <w:p w14:paraId="4813C9CE" w14:textId="77777777" w:rsidR="00792895" w:rsidRPr="00DC446C" w:rsidRDefault="00792895" w:rsidP="00811929">
            <w:pPr>
              <w:jc w:val="center"/>
              <w:rPr>
                <w:b/>
                <w:bCs w:val="0"/>
                <w:sz w:val="22"/>
                <w:szCs w:val="22"/>
              </w:rPr>
            </w:pPr>
            <w:r w:rsidRPr="00DC446C">
              <w:rPr>
                <w:b/>
                <w:bCs w:val="0"/>
                <w:sz w:val="22"/>
                <w:szCs w:val="22"/>
              </w:rPr>
              <w:t>Показники виконання заходу, од.вим.</w:t>
            </w:r>
          </w:p>
        </w:tc>
        <w:tc>
          <w:tcPr>
            <w:tcW w:w="1701" w:type="dxa"/>
            <w:vMerge w:val="restart"/>
            <w:tcBorders>
              <w:top w:val="single" w:sz="4" w:space="0" w:color="auto"/>
              <w:left w:val="single" w:sz="4" w:space="0" w:color="auto"/>
              <w:right w:val="single" w:sz="4" w:space="0" w:color="auto"/>
            </w:tcBorders>
            <w:shd w:val="clear" w:color="auto" w:fill="E0E0E0"/>
            <w:vAlign w:val="center"/>
          </w:tcPr>
          <w:p w14:paraId="3A31AEB1" w14:textId="77777777" w:rsidR="00792895" w:rsidRPr="00DC446C" w:rsidRDefault="00792895" w:rsidP="00811929">
            <w:pPr>
              <w:jc w:val="center"/>
              <w:rPr>
                <w:b/>
                <w:bCs w:val="0"/>
                <w:sz w:val="22"/>
                <w:szCs w:val="22"/>
              </w:rPr>
            </w:pPr>
            <w:r w:rsidRPr="00DC446C">
              <w:rPr>
                <w:b/>
                <w:bCs w:val="0"/>
                <w:sz w:val="22"/>
                <w:szCs w:val="22"/>
              </w:rPr>
              <w:t>Виконавець заходу, показника</w:t>
            </w:r>
          </w:p>
        </w:tc>
        <w:tc>
          <w:tcPr>
            <w:tcW w:w="2948"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1F078163" w14:textId="77777777" w:rsidR="00792895" w:rsidRPr="00DC446C" w:rsidRDefault="00792895" w:rsidP="00811929">
            <w:pPr>
              <w:jc w:val="center"/>
              <w:rPr>
                <w:b/>
                <w:bCs w:val="0"/>
                <w:sz w:val="22"/>
                <w:szCs w:val="22"/>
              </w:rPr>
            </w:pPr>
            <w:r w:rsidRPr="00DC446C">
              <w:rPr>
                <w:b/>
                <w:bCs w:val="0"/>
                <w:sz w:val="22"/>
                <w:szCs w:val="22"/>
              </w:rPr>
              <w:t>Фінансування</w:t>
            </w:r>
          </w:p>
        </w:tc>
        <w:tc>
          <w:tcPr>
            <w:tcW w:w="2013" w:type="dxa"/>
            <w:vMerge w:val="restart"/>
            <w:tcBorders>
              <w:top w:val="single" w:sz="4" w:space="0" w:color="auto"/>
              <w:left w:val="single" w:sz="4" w:space="0" w:color="auto"/>
              <w:right w:val="single" w:sz="4" w:space="0" w:color="auto"/>
            </w:tcBorders>
            <w:shd w:val="clear" w:color="auto" w:fill="E0E0E0"/>
            <w:vAlign w:val="center"/>
          </w:tcPr>
          <w:p w14:paraId="7DFB7892" w14:textId="77777777" w:rsidR="00792895" w:rsidRPr="00DC446C" w:rsidRDefault="00792895" w:rsidP="00811929">
            <w:pPr>
              <w:jc w:val="center"/>
              <w:rPr>
                <w:b/>
                <w:bCs w:val="0"/>
                <w:sz w:val="22"/>
                <w:szCs w:val="22"/>
              </w:rPr>
            </w:pPr>
            <w:r w:rsidRPr="00DC446C">
              <w:rPr>
                <w:b/>
                <w:bCs w:val="0"/>
                <w:sz w:val="22"/>
                <w:szCs w:val="22"/>
              </w:rPr>
              <w:t>Очікуваний результат</w:t>
            </w:r>
          </w:p>
        </w:tc>
      </w:tr>
      <w:tr w:rsidR="00792895" w:rsidRPr="005205A2" w14:paraId="539FB5AB" w14:textId="77777777" w:rsidTr="00DC446C">
        <w:trPr>
          <w:trHeight w:val="641"/>
        </w:trPr>
        <w:tc>
          <w:tcPr>
            <w:tcW w:w="838" w:type="dxa"/>
            <w:vMerge/>
            <w:tcBorders>
              <w:left w:val="single" w:sz="4" w:space="0" w:color="auto"/>
              <w:bottom w:val="single" w:sz="4" w:space="0" w:color="auto"/>
              <w:right w:val="single" w:sz="4" w:space="0" w:color="auto"/>
            </w:tcBorders>
            <w:vAlign w:val="center"/>
          </w:tcPr>
          <w:p w14:paraId="3CB88223" w14:textId="77777777" w:rsidR="00792895" w:rsidRPr="005205A2" w:rsidRDefault="00792895" w:rsidP="00811929">
            <w:pPr>
              <w:widowControl w:val="0"/>
              <w:rPr>
                <w:bCs w:val="0"/>
                <w:sz w:val="22"/>
                <w:szCs w:val="22"/>
              </w:rPr>
            </w:pPr>
          </w:p>
        </w:tc>
        <w:tc>
          <w:tcPr>
            <w:tcW w:w="1672" w:type="dxa"/>
            <w:vMerge/>
            <w:tcBorders>
              <w:left w:val="single" w:sz="4" w:space="0" w:color="auto"/>
              <w:bottom w:val="single" w:sz="4" w:space="0" w:color="auto"/>
              <w:right w:val="single" w:sz="4" w:space="0" w:color="auto"/>
            </w:tcBorders>
            <w:vAlign w:val="center"/>
          </w:tcPr>
          <w:p w14:paraId="0D6554E1" w14:textId="77777777" w:rsidR="00792895" w:rsidRPr="005205A2" w:rsidRDefault="00792895" w:rsidP="00811929">
            <w:pPr>
              <w:widowControl w:val="0"/>
              <w:rPr>
                <w:sz w:val="22"/>
                <w:szCs w:val="22"/>
              </w:rPr>
            </w:pPr>
          </w:p>
        </w:tc>
        <w:tc>
          <w:tcPr>
            <w:tcW w:w="2126" w:type="dxa"/>
            <w:vMerge/>
            <w:tcBorders>
              <w:left w:val="single" w:sz="4" w:space="0" w:color="auto"/>
              <w:bottom w:val="single" w:sz="4" w:space="0" w:color="auto"/>
              <w:right w:val="single" w:sz="4" w:space="0" w:color="auto"/>
            </w:tcBorders>
            <w:vAlign w:val="center"/>
          </w:tcPr>
          <w:p w14:paraId="0375FF41" w14:textId="77777777" w:rsidR="00792895" w:rsidRPr="005205A2" w:rsidRDefault="00792895" w:rsidP="00811929">
            <w:pPr>
              <w:widowControl w:val="0"/>
              <w:rPr>
                <w:snapToGrid w:val="0"/>
                <w:sz w:val="22"/>
                <w:szCs w:val="22"/>
              </w:rPr>
            </w:pPr>
          </w:p>
        </w:tc>
        <w:tc>
          <w:tcPr>
            <w:tcW w:w="4140" w:type="dxa"/>
            <w:vMerge/>
            <w:tcBorders>
              <w:left w:val="single" w:sz="4" w:space="0" w:color="auto"/>
              <w:bottom w:val="single" w:sz="4" w:space="0" w:color="auto"/>
              <w:right w:val="single" w:sz="4" w:space="0" w:color="auto"/>
            </w:tcBorders>
            <w:vAlign w:val="center"/>
          </w:tcPr>
          <w:p w14:paraId="60CE06FA" w14:textId="77777777" w:rsidR="00792895" w:rsidRPr="005205A2" w:rsidRDefault="00792895" w:rsidP="00811929">
            <w:pPr>
              <w:rPr>
                <w:sz w:val="22"/>
                <w:szCs w:val="22"/>
              </w:rPr>
            </w:pPr>
          </w:p>
        </w:tc>
        <w:tc>
          <w:tcPr>
            <w:tcW w:w="1701" w:type="dxa"/>
            <w:vMerge/>
            <w:tcBorders>
              <w:left w:val="single" w:sz="4" w:space="0" w:color="auto"/>
              <w:bottom w:val="single" w:sz="4" w:space="0" w:color="auto"/>
              <w:right w:val="single" w:sz="4" w:space="0" w:color="auto"/>
            </w:tcBorders>
            <w:vAlign w:val="center"/>
          </w:tcPr>
          <w:p w14:paraId="5AEE7EA8" w14:textId="77777777" w:rsidR="00792895" w:rsidRPr="005205A2" w:rsidRDefault="00792895" w:rsidP="00811929">
            <w:pPr>
              <w:widowControl w:val="0"/>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A7DEB12" w14:textId="77777777" w:rsidR="00792895" w:rsidRPr="00DC446C" w:rsidRDefault="00792895" w:rsidP="00811929">
            <w:pPr>
              <w:widowControl w:val="0"/>
              <w:jc w:val="center"/>
              <w:rPr>
                <w:b/>
                <w:bCs w:val="0"/>
                <w:sz w:val="22"/>
                <w:szCs w:val="22"/>
              </w:rPr>
            </w:pPr>
            <w:r w:rsidRPr="00DC446C">
              <w:rPr>
                <w:b/>
                <w:bCs w:val="0"/>
                <w:sz w:val="22"/>
                <w:szCs w:val="22"/>
              </w:rPr>
              <w:t>Джерела</w:t>
            </w:r>
          </w:p>
        </w:tc>
        <w:tc>
          <w:tcPr>
            <w:tcW w:w="138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BAFC491" w14:textId="77777777" w:rsidR="00792895" w:rsidRPr="00DC446C" w:rsidRDefault="00792895" w:rsidP="00811929">
            <w:pPr>
              <w:widowControl w:val="0"/>
              <w:jc w:val="center"/>
              <w:rPr>
                <w:b/>
                <w:bCs w:val="0"/>
                <w:sz w:val="22"/>
                <w:szCs w:val="22"/>
              </w:rPr>
            </w:pPr>
            <w:r w:rsidRPr="00DC446C">
              <w:rPr>
                <w:b/>
                <w:bCs w:val="0"/>
                <w:sz w:val="22"/>
                <w:szCs w:val="22"/>
              </w:rPr>
              <w:t>Обсяги, тис.грн</w:t>
            </w:r>
          </w:p>
        </w:tc>
        <w:tc>
          <w:tcPr>
            <w:tcW w:w="2013" w:type="dxa"/>
            <w:vMerge/>
            <w:tcBorders>
              <w:left w:val="single" w:sz="4" w:space="0" w:color="auto"/>
              <w:bottom w:val="single" w:sz="4" w:space="0" w:color="auto"/>
              <w:right w:val="single" w:sz="4" w:space="0" w:color="auto"/>
            </w:tcBorders>
          </w:tcPr>
          <w:p w14:paraId="4114BCE7" w14:textId="77777777" w:rsidR="00792895" w:rsidRPr="005205A2" w:rsidRDefault="00792895" w:rsidP="00811929">
            <w:pPr>
              <w:widowControl w:val="0"/>
              <w:rPr>
                <w:sz w:val="22"/>
                <w:szCs w:val="22"/>
              </w:rPr>
            </w:pPr>
          </w:p>
        </w:tc>
      </w:tr>
      <w:tr w:rsidR="00792895" w:rsidRPr="005205A2" w14:paraId="4DD3B6C0" w14:textId="77777777" w:rsidTr="00811929">
        <w:trPr>
          <w:trHeight w:val="427"/>
        </w:trPr>
        <w:tc>
          <w:tcPr>
            <w:tcW w:w="15438" w:type="dxa"/>
            <w:gridSpan w:val="8"/>
            <w:tcBorders>
              <w:top w:val="single" w:sz="4" w:space="0" w:color="auto"/>
              <w:left w:val="single" w:sz="4" w:space="0" w:color="auto"/>
              <w:bottom w:val="single" w:sz="4" w:space="0" w:color="auto"/>
              <w:right w:val="single" w:sz="4" w:space="0" w:color="auto"/>
            </w:tcBorders>
            <w:vAlign w:val="center"/>
          </w:tcPr>
          <w:p w14:paraId="31095377" w14:textId="77777777" w:rsidR="00792895" w:rsidRPr="005205A2" w:rsidRDefault="00792895" w:rsidP="00811929">
            <w:pPr>
              <w:widowControl w:val="0"/>
              <w:jc w:val="center"/>
              <w:rPr>
                <w:sz w:val="22"/>
                <w:szCs w:val="22"/>
              </w:rPr>
            </w:pPr>
            <w:r w:rsidRPr="005205A2">
              <w:rPr>
                <w:sz w:val="22"/>
                <w:szCs w:val="22"/>
              </w:rPr>
              <w:t>2025 рік</w:t>
            </w:r>
          </w:p>
        </w:tc>
      </w:tr>
      <w:tr w:rsidR="00792895" w:rsidRPr="005205A2" w14:paraId="25AED2EE" w14:textId="77777777" w:rsidTr="00811929">
        <w:trPr>
          <w:trHeight w:val="1066"/>
        </w:trPr>
        <w:tc>
          <w:tcPr>
            <w:tcW w:w="838" w:type="dxa"/>
            <w:vMerge w:val="restart"/>
            <w:tcBorders>
              <w:top w:val="single" w:sz="4" w:space="0" w:color="auto"/>
              <w:left w:val="single" w:sz="4" w:space="0" w:color="auto"/>
              <w:right w:val="single" w:sz="4" w:space="0" w:color="auto"/>
            </w:tcBorders>
            <w:vAlign w:val="center"/>
          </w:tcPr>
          <w:p w14:paraId="4E16B845" w14:textId="77777777" w:rsidR="00792895" w:rsidRPr="005205A2" w:rsidRDefault="00792895" w:rsidP="00811929">
            <w:pPr>
              <w:widowControl w:val="0"/>
              <w:rPr>
                <w:bCs w:val="0"/>
                <w:sz w:val="22"/>
                <w:szCs w:val="22"/>
              </w:rPr>
            </w:pPr>
            <w:r w:rsidRPr="005205A2">
              <w:rPr>
                <w:bCs w:val="0"/>
                <w:sz w:val="22"/>
                <w:szCs w:val="22"/>
              </w:rPr>
              <w:t>1</w:t>
            </w:r>
          </w:p>
        </w:tc>
        <w:tc>
          <w:tcPr>
            <w:tcW w:w="1672" w:type="dxa"/>
            <w:vMerge w:val="restart"/>
            <w:tcBorders>
              <w:top w:val="single" w:sz="4" w:space="0" w:color="auto"/>
              <w:left w:val="single" w:sz="4" w:space="0" w:color="auto"/>
              <w:right w:val="single" w:sz="4" w:space="0" w:color="auto"/>
            </w:tcBorders>
            <w:vAlign w:val="center"/>
          </w:tcPr>
          <w:p w14:paraId="58A804B5" w14:textId="77777777" w:rsidR="00792895" w:rsidRPr="005205A2" w:rsidRDefault="00792895" w:rsidP="00811929">
            <w:pPr>
              <w:widowControl w:val="0"/>
              <w:rPr>
                <w:color w:val="000000"/>
                <w:sz w:val="22"/>
                <w:szCs w:val="22"/>
              </w:rPr>
            </w:pPr>
            <w:r w:rsidRPr="005205A2">
              <w:rPr>
                <w:rFonts w:ascii="Times New Roman" w:hAnsi="Times New Roman"/>
                <w:sz w:val="22"/>
                <w:szCs w:val="22"/>
              </w:rPr>
              <w:t xml:space="preserve">Сприяння діяльності територіальної виборчої комісії </w:t>
            </w:r>
            <w:r w:rsidRPr="005205A2">
              <w:rPr>
                <w:rFonts w:ascii="Times New Roman" w:hAnsi="Times New Roman"/>
                <w:color w:val="000000"/>
                <w:sz w:val="22"/>
                <w:szCs w:val="22"/>
              </w:rPr>
              <w:t xml:space="preserve">поза виборчим процесом </w:t>
            </w:r>
          </w:p>
        </w:tc>
        <w:tc>
          <w:tcPr>
            <w:tcW w:w="2126" w:type="dxa"/>
            <w:tcBorders>
              <w:top w:val="single" w:sz="4" w:space="0" w:color="auto"/>
              <w:left w:val="single" w:sz="4" w:space="0" w:color="auto"/>
              <w:bottom w:val="single" w:sz="4" w:space="0" w:color="auto"/>
              <w:right w:val="single" w:sz="4" w:space="0" w:color="auto"/>
            </w:tcBorders>
            <w:vAlign w:val="center"/>
          </w:tcPr>
          <w:p w14:paraId="40C98532" w14:textId="77777777" w:rsidR="00792895" w:rsidRPr="00C01930" w:rsidRDefault="00792895" w:rsidP="00811929">
            <w:pPr>
              <w:widowControl w:val="0"/>
              <w:rPr>
                <w:snapToGrid w:val="0"/>
                <w:sz w:val="22"/>
                <w:szCs w:val="22"/>
              </w:rPr>
            </w:pPr>
            <w:r w:rsidRPr="00C01930">
              <w:rPr>
                <w:sz w:val="22"/>
                <w:szCs w:val="22"/>
              </w:rPr>
              <w:t>Приведення у відповідність правоустановчих та інших документів,  заміна печатки в зв’язку зі зміною назви району</w:t>
            </w:r>
          </w:p>
        </w:tc>
        <w:tc>
          <w:tcPr>
            <w:tcW w:w="4140" w:type="dxa"/>
            <w:tcBorders>
              <w:top w:val="single" w:sz="4" w:space="0" w:color="auto"/>
              <w:left w:val="single" w:sz="4" w:space="0" w:color="auto"/>
              <w:bottom w:val="single" w:sz="4" w:space="0" w:color="auto"/>
              <w:right w:val="single" w:sz="4" w:space="0" w:color="auto"/>
            </w:tcBorders>
            <w:vAlign w:val="center"/>
          </w:tcPr>
          <w:p w14:paraId="0E07A928" w14:textId="77777777" w:rsidR="00792895" w:rsidRPr="005205A2" w:rsidRDefault="00792895" w:rsidP="00811929">
            <w:pPr>
              <w:rPr>
                <w:sz w:val="22"/>
                <w:szCs w:val="22"/>
              </w:rPr>
            </w:pPr>
            <w:r w:rsidRPr="005205A2">
              <w:rPr>
                <w:b/>
                <w:sz w:val="22"/>
                <w:szCs w:val="22"/>
              </w:rPr>
              <w:t>Затрат</w:t>
            </w:r>
            <w:r w:rsidRPr="005205A2">
              <w:rPr>
                <w:sz w:val="22"/>
                <w:szCs w:val="22"/>
              </w:rPr>
              <w:t xml:space="preserve">: </w:t>
            </w:r>
          </w:p>
          <w:p w14:paraId="56F11CC7" w14:textId="77777777" w:rsidR="00792895" w:rsidRPr="00F96698" w:rsidRDefault="00792895" w:rsidP="00811929">
            <w:pPr>
              <w:rPr>
                <w:sz w:val="22"/>
                <w:szCs w:val="22"/>
              </w:rPr>
            </w:pPr>
            <w:r w:rsidRPr="005205A2">
              <w:rPr>
                <w:sz w:val="22"/>
                <w:szCs w:val="22"/>
              </w:rPr>
              <w:t xml:space="preserve">1.Обсяги витрат на оплату державної реєстрації внесення змін до відомостей про юридичну особу  </w:t>
            </w:r>
            <w:r w:rsidRPr="00F96698">
              <w:rPr>
                <w:sz w:val="22"/>
                <w:szCs w:val="22"/>
              </w:rPr>
              <w:t>-   тис.грн</w:t>
            </w:r>
          </w:p>
          <w:p w14:paraId="7AE9CF70" w14:textId="77777777" w:rsidR="00792895" w:rsidRPr="00F96698" w:rsidRDefault="00792895" w:rsidP="00811929">
            <w:pPr>
              <w:rPr>
                <w:sz w:val="22"/>
                <w:szCs w:val="22"/>
              </w:rPr>
            </w:pPr>
            <w:r w:rsidRPr="00F96698">
              <w:rPr>
                <w:sz w:val="22"/>
                <w:szCs w:val="22"/>
              </w:rPr>
              <w:t xml:space="preserve">2. Обсяг витрат на виготовлення нової печатки – </w:t>
            </w:r>
            <w:r>
              <w:rPr>
                <w:sz w:val="22"/>
                <w:szCs w:val="22"/>
              </w:rPr>
              <w:t xml:space="preserve"> </w:t>
            </w:r>
            <w:r w:rsidRPr="00F96698">
              <w:rPr>
                <w:sz w:val="22"/>
                <w:szCs w:val="22"/>
              </w:rPr>
              <w:t>тис.грн.</w:t>
            </w:r>
          </w:p>
          <w:p w14:paraId="76C7F106" w14:textId="77777777" w:rsidR="00792895" w:rsidRPr="00F96698" w:rsidRDefault="00792895" w:rsidP="00811929">
            <w:pPr>
              <w:rPr>
                <w:sz w:val="22"/>
                <w:szCs w:val="22"/>
              </w:rPr>
            </w:pPr>
            <w:r w:rsidRPr="00F96698">
              <w:rPr>
                <w:b/>
                <w:sz w:val="22"/>
                <w:szCs w:val="22"/>
              </w:rPr>
              <w:t>Продукту:</w:t>
            </w:r>
            <w:r w:rsidRPr="00F96698">
              <w:rPr>
                <w:sz w:val="22"/>
                <w:szCs w:val="22"/>
              </w:rPr>
              <w:t xml:space="preserve"> </w:t>
            </w:r>
          </w:p>
          <w:p w14:paraId="6F765E66" w14:textId="77777777" w:rsidR="00792895" w:rsidRPr="00F96698" w:rsidRDefault="00792895" w:rsidP="00811929">
            <w:pPr>
              <w:rPr>
                <w:sz w:val="22"/>
                <w:szCs w:val="22"/>
              </w:rPr>
            </w:pPr>
            <w:r w:rsidRPr="00F96698">
              <w:rPr>
                <w:sz w:val="22"/>
                <w:szCs w:val="22"/>
              </w:rPr>
              <w:t>1.Кількість послуг державної реєстрації  -  шт.</w:t>
            </w:r>
          </w:p>
          <w:p w14:paraId="2B106C90" w14:textId="77777777" w:rsidR="00792895" w:rsidRPr="00F96698" w:rsidRDefault="00792895" w:rsidP="00811929">
            <w:pPr>
              <w:rPr>
                <w:sz w:val="22"/>
                <w:szCs w:val="22"/>
              </w:rPr>
            </w:pPr>
            <w:r w:rsidRPr="00F96698">
              <w:rPr>
                <w:sz w:val="22"/>
                <w:szCs w:val="22"/>
              </w:rPr>
              <w:t>2.Кількість придбаних нових печаток -   шт.</w:t>
            </w:r>
          </w:p>
          <w:p w14:paraId="30218D61" w14:textId="77777777" w:rsidR="00792895" w:rsidRPr="00F96698" w:rsidRDefault="00792895" w:rsidP="00811929">
            <w:pPr>
              <w:autoSpaceDE w:val="0"/>
              <w:autoSpaceDN w:val="0"/>
              <w:adjustRightInd w:val="0"/>
              <w:rPr>
                <w:sz w:val="22"/>
                <w:szCs w:val="22"/>
              </w:rPr>
            </w:pPr>
            <w:r w:rsidRPr="00F96698">
              <w:rPr>
                <w:b/>
                <w:sz w:val="22"/>
                <w:szCs w:val="22"/>
              </w:rPr>
              <w:t>Ефективності:</w:t>
            </w:r>
            <w:r w:rsidRPr="00F96698">
              <w:rPr>
                <w:sz w:val="22"/>
                <w:szCs w:val="22"/>
              </w:rPr>
              <w:t xml:space="preserve"> </w:t>
            </w:r>
          </w:p>
          <w:p w14:paraId="12399D81" w14:textId="77777777" w:rsidR="00792895" w:rsidRPr="00F96698" w:rsidRDefault="00792895" w:rsidP="00811929">
            <w:pPr>
              <w:autoSpaceDE w:val="0"/>
              <w:autoSpaceDN w:val="0"/>
              <w:adjustRightInd w:val="0"/>
              <w:rPr>
                <w:sz w:val="22"/>
                <w:szCs w:val="22"/>
              </w:rPr>
            </w:pPr>
            <w:r w:rsidRPr="00F96698">
              <w:rPr>
                <w:sz w:val="22"/>
                <w:szCs w:val="22"/>
              </w:rPr>
              <w:t>1.Середня вартість однієї послуги державної реєстрації внесення змін до відомостей про юридичну особу -    грн.</w:t>
            </w:r>
          </w:p>
          <w:p w14:paraId="475C1A7B" w14:textId="77777777" w:rsidR="00792895" w:rsidRPr="005205A2" w:rsidRDefault="00792895" w:rsidP="00811929">
            <w:pPr>
              <w:autoSpaceDE w:val="0"/>
              <w:autoSpaceDN w:val="0"/>
              <w:adjustRightInd w:val="0"/>
              <w:rPr>
                <w:sz w:val="22"/>
                <w:szCs w:val="22"/>
              </w:rPr>
            </w:pPr>
            <w:r w:rsidRPr="00F96698">
              <w:rPr>
                <w:sz w:val="22"/>
                <w:szCs w:val="22"/>
              </w:rPr>
              <w:t>2. Середня вартість однієї печатки –   грн.</w:t>
            </w:r>
          </w:p>
        </w:tc>
        <w:tc>
          <w:tcPr>
            <w:tcW w:w="1701" w:type="dxa"/>
            <w:tcBorders>
              <w:top w:val="single" w:sz="4" w:space="0" w:color="auto"/>
              <w:left w:val="single" w:sz="4" w:space="0" w:color="auto"/>
              <w:right w:val="single" w:sz="4" w:space="0" w:color="auto"/>
            </w:tcBorders>
            <w:vAlign w:val="center"/>
          </w:tcPr>
          <w:p w14:paraId="3370B880" w14:textId="77777777" w:rsidR="00792895" w:rsidRPr="005205A2" w:rsidRDefault="00792895" w:rsidP="00811929">
            <w:pPr>
              <w:widowControl w:val="0"/>
              <w:rPr>
                <w:sz w:val="22"/>
                <w:szCs w:val="22"/>
              </w:rPr>
            </w:pPr>
            <w:r w:rsidRPr="005205A2">
              <w:rPr>
                <w:sz w:val="22"/>
                <w:szCs w:val="22"/>
              </w:rPr>
              <w:t>Радехівська міська рада</w:t>
            </w:r>
          </w:p>
        </w:tc>
        <w:tc>
          <w:tcPr>
            <w:tcW w:w="1559" w:type="dxa"/>
            <w:tcBorders>
              <w:top w:val="single" w:sz="4" w:space="0" w:color="auto"/>
              <w:left w:val="single" w:sz="4" w:space="0" w:color="auto"/>
              <w:right w:val="single" w:sz="4" w:space="0" w:color="auto"/>
            </w:tcBorders>
          </w:tcPr>
          <w:p w14:paraId="0662DBD9" w14:textId="77777777" w:rsidR="00792895" w:rsidRPr="005205A2" w:rsidRDefault="00792895" w:rsidP="00811929">
            <w:pPr>
              <w:widowControl w:val="0"/>
              <w:rPr>
                <w:sz w:val="22"/>
                <w:szCs w:val="22"/>
              </w:rPr>
            </w:pPr>
          </w:p>
          <w:p w14:paraId="1998C30A" w14:textId="77777777" w:rsidR="00792895" w:rsidRPr="005205A2" w:rsidRDefault="00792895" w:rsidP="00811929">
            <w:pPr>
              <w:widowControl w:val="0"/>
              <w:rPr>
                <w:sz w:val="22"/>
                <w:szCs w:val="22"/>
              </w:rPr>
            </w:pPr>
          </w:p>
          <w:p w14:paraId="147F1ABF" w14:textId="77777777" w:rsidR="00792895" w:rsidRPr="005205A2" w:rsidRDefault="00792895" w:rsidP="00811929">
            <w:pPr>
              <w:widowControl w:val="0"/>
              <w:rPr>
                <w:sz w:val="22"/>
                <w:szCs w:val="22"/>
              </w:rPr>
            </w:pPr>
          </w:p>
          <w:p w14:paraId="6B31C922" w14:textId="77777777" w:rsidR="00792895" w:rsidRPr="005205A2" w:rsidRDefault="00792895" w:rsidP="00811929">
            <w:pPr>
              <w:widowControl w:val="0"/>
              <w:rPr>
                <w:sz w:val="22"/>
                <w:szCs w:val="22"/>
              </w:rPr>
            </w:pPr>
          </w:p>
          <w:p w14:paraId="6FFDFC95" w14:textId="77777777" w:rsidR="00792895" w:rsidRPr="005205A2" w:rsidRDefault="00792895" w:rsidP="00811929">
            <w:pPr>
              <w:widowControl w:val="0"/>
              <w:rPr>
                <w:sz w:val="22"/>
                <w:szCs w:val="22"/>
              </w:rPr>
            </w:pPr>
          </w:p>
          <w:p w14:paraId="7DCFDB3C" w14:textId="77777777" w:rsidR="00792895" w:rsidRPr="005205A2" w:rsidRDefault="00792895" w:rsidP="00811929">
            <w:pPr>
              <w:widowControl w:val="0"/>
              <w:rPr>
                <w:sz w:val="22"/>
                <w:szCs w:val="22"/>
              </w:rPr>
            </w:pPr>
            <w:r w:rsidRPr="005205A2">
              <w:rPr>
                <w:sz w:val="22"/>
                <w:szCs w:val="22"/>
              </w:rPr>
              <w:t xml:space="preserve">Бюджет </w:t>
            </w:r>
            <w:r>
              <w:rPr>
                <w:sz w:val="22"/>
                <w:szCs w:val="22"/>
              </w:rPr>
              <w:t xml:space="preserve"> </w:t>
            </w:r>
            <w:r w:rsidRPr="005205A2">
              <w:rPr>
                <w:sz w:val="22"/>
                <w:szCs w:val="22"/>
              </w:rPr>
              <w:t>Радехівської міської територіальної громади</w:t>
            </w:r>
          </w:p>
        </w:tc>
        <w:tc>
          <w:tcPr>
            <w:tcW w:w="1389" w:type="dxa"/>
            <w:vMerge w:val="restart"/>
            <w:tcBorders>
              <w:top w:val="single" w:sz="4" w:space="0" w:color="auto"/>
              <w:left w:val="single" w:sz="4" w:space="0" w:color="auto"/>
              <w:right w:val="single" w:sz="4" w:space="0" w:color="auto"/>
            </w:tcBorders>
          </w:tcPr>
          <w:p w14:paraId="2A1A776C" w14:textId="77777777" w:rsidR="00792895" w:rsidRPr="005205A2" w:rsidRDefault="00792895" w:rsidP="00811929">
            <w:pPr>
              <w:widowControl w:val="0"/>
              <w:rPr>
                <w:sz w:val="22"/>
                <w:szCs w:val="22"/>
              </w:rPr>
            </w:pPr>
          </w:p>
          <w:p w14:paraId="54642FFE" w14:textId="77777777" w:rsidR="00792895" w:rsidRPr="005205A2" w:rsidRDefault="00792895" w:rsidP="00811929">
            <w:pPr>
              <w:widowControl w:val="0"/>
              <w:rPr>
                <w:sz w:val="22"/>
                <w:szCs w:val="22"/>
              </w:rPr>
            </w:pPr>
          </w:p>
          <w:p w14:paraId="2292013C" w14:textId="77777777" w:rsidR="00792895" w:rsidRDefault="00792895" w:rsidP="00811929">
            <w:pPr>
              <w:widowControl w:val="0"/>
              <w:rPr>
                <w:sz w:val="22"/>
                <w:szCs w:val="22"/>
              </w:rPr>
            </w:pPr>
          </w:p>
          <w:p w14:paraId="56462C18" w14:textId="77777777" w:rsidR="00792895" w:rsidRDefault="00792895" w:rsidP="00811929">
            <w:pPr>
              <w:widowControl w:val="0"/>
              <w:rPr>
                <w:sz w:val="22"/>
                <w:szCs w:val="22"/>
              </w:rPr>
            </w:pPr>
          </w:p>
          <w:p w14:paraId="5D1671A1" w14:textId="77777777" w:rsidR="00792895" w:rsidRDefault="00792895" w:rsidP="00811929">
            <w:pPr>
              <w:widowControl w:val="0"/>
              <w:rPr>
                <w:sz w:val="22"/>
                <w:szCs w:val="22"/>
              </w:rPr>
            </w:pPr>
          </w:p>
          <w:p w14:paraId="41121052" w14:textId="77777777" w:rsidR="00792895" w:rsidRDefault="00792895" w:rsidP="00811929">
            <w:pPr>
              <w:widowControl w:val="0"/>
              <w:rPr>
                <w:sz w:val="22"/>
                <w:szCs w:val="22"/>
              </w:rPr>
            </w:pPr>
          </w:p>
          <w:p w14:paraId="6D08E3AA" w14:textId="77777777" w:rsidR="00792895" w:rsidRDefault="00792895" w:rsidP="00811929">
            <w:pPr>
              <w:widowControl w:val="0"/>
              <w:rPr>
                <w:sz w:val="22"/>
                <w:szCs w:val="22"/>
              </w:rPr>
            </w:pPr>
          </w:p>
          <w:p w14:paraId="0912F4B6" w14:textId="77777777" w:rsidR="00792895" w:rsidRDefault="00792895" w:rsidP="00811929">
            <w:pPr>
              <w:widowControl w:val="0"/>
              <w:rPr>
                <w:sz w:val="22"/>
                <w:szCs w:val="22"/>
              </w:rPr>
            </w:pPr>
          </w:p>
          <w:p w14:paraId="374298A6" w14:textId="77777777" w:rsidR="00792895" w:rsidRDefault="00792895" w:rsidP="00811929">
            <w:pPr>
              <w:widowControl w:val="0"/>
              <w:rPr>
                <w:sz w:val="22"/>
                <w:szCs w:val="22"/>
              </w:rPr>
            </w:pPr>
          </w:p>
          <w:p w14:paraId="10E6EA6E" w14:textId="77777777" w:rsidR="00792895" w:rsidRDefault="00792895" w:rsidP="00811929">
            <w:pPr>
              <w:widowControl w:val="0"/>
              <w:rPr>
                <w:sz w:val="22"/>
                <w:szCs w:val="22"/>
              </w:rPr>
            </w:pPr>
          </w:p>
          <w:p w14:paraId="05BC3470" w14:textId="77777777" w:rsidR="00792895" w:rsidRDefault="00792895" w:rsidP="00811929">
            <w:pPr>
              <w:widowControl w:val="0"/>
              <w:rPr>
                <w:sz w:val="22"/>
                <w:szCs w:val="22"/>
              </w:rPr>
            </w:pPr>
          </w:p>
          <w:p w14:paraId="20346230" w14:textId="77777777" w:rsidR="00792895" w:rsidRDefault="00792895" w:rsidP="00811929">
            <w:pPr>
              <w:widowControl w:val="0"/>
              <w:rPr>
                <w:sz w:val="22"/>
                <w:szCs w:val="22"/>
              </w:rPr>
            </w:pPr>
          </w:p>
          <w:p w14:paraId="14A79971" w14:textId="77777777" w:rsidR="00792895" w:rsidRDefault="00792895" w:rsidP="00811929">
            <w:pPr>
              <w:widowControl w:val="0"/>
              <w:rPr>
                <w:sz w:val="22"/>
                <w:szCs w:val="22"/>
              </w:rPr>
            </w:pPr>
          </w:p>
          <w:p w14:paraId="7CB63AE5" w14:textId="77777777" w:rsidR="00792895" w:rsidRDefault="00792895" w:rsidP="00811929">
            <w:pPr>
              <w:widowControl w:val="0"/>
              <w:rPr>
                <w:sz w:val="22"/>
                <w:szCs w:val="22"/>
              </w:rPr>
            </w:pPr>
          </w:p>
          <w:p w14:paraId="75FE61E4" w14:textId="77777777" w:rsidR="00792895" w:rsidRPr="005205A2" w:rsidRDefault="00792895" w:rsidP="00811929">
            <w:pPr>
              <w:widowControl w:val="0"/>
              <w:rPr>
                <w:sz w:val="22"/>
                <w:szCs w:val="22"/>
              </w:rPr>
            </w:pPr>
          </w:p>
          <w:p w14:paraId="3AFE6E06" w14:textId="77777777" w:rsidR="00792895" w:rsidRPr="005205A2" w:rsidRDefault="00792895" w:rsidP="00811929">
            <w:pPr>
              <w:widowControl w:val="0"/>
              <w:rPr>
                <w:sz w:val="22"/>
                <w:szCs w:val="22"/>
              </w:rPr>
            </w:pPr>
          </w:p>
          <w:p w14:paraId="4DCFC24E" w14:textId="77777777" w:rsidR="00792895" w:rsidRPr="005205A2" w:rsidRDefault="00792895" w:rsidP="00811929">
            <w:pPr>
              <w:widowControl w:val="0"/>
              <w:rPr>
                <w:sz w:val="22"/>
                <w:szCs w:val="22"/>
              </w:rPr>
            </w:pPr>
            <w:r>
              <w:rPr>
                <w:sz w:val="22"/>
                <w:szCs w:val="22"/>
              </w:rPr>
              <w:t>10,0</w:t>
            </w:r>
          </w:p>
        </w:tc>
        <w:tc>
          <w:tcPr>
            <w:tcW w:w="2013" w:type="dxa"/>
            <w:vMerge w:val="restart"/>
            <w:tcBorders>
              <w:top w:val="single" w:sz="4" w:space="0" w:color="auto"/>
              <w:left w:val="single" w:sz="4" w:space="0" w:color="auto"/>
              <w:right w:val="single" w:sz="4" w:space="0" w:color="auto"/>
            </w:tcBorders>
          </w:tcPr>
          <w:p w14:paraId="365E1A48" w14:textId="77777777" w:rsidR="00792895" w:rsidRPr="005205A2" w:rsidRDefault="00792895" w:rsidP="00811929">
            <w:pPr>
              <w:widowControl w:val="0"/>
              <w:rPr>
                <w:rFonts w:ascii="Times New Roman" w:hAnsi="Times New Roman"/>
                <w:sz w:val="22"/>
                <w:szCs w:val="22"/>
              </w:rPr>
            </w:pPr>
          </w:p>
          <w:p w14:paraId="5322FDDE" w14:textId="77777777" w:rsidR="00792895" w:rsidRPr="005205A2" w:rsidRDefault="00792895" w:rsidP="00811929">
            <w:pPr>
              <w:widowControl w:val="0"/>
              <w:rPr>
                <w:rFonts w:ascii="Times New Roman" w:hAnsi="Times New Roman"/>
                <w:sz w:val="22"/>
                <w:szCs w:val="22"/>
              </w:rPr>
            </w:pPr>
          </w:p>
          <w:p w14:paraId="007212F5" w14:textId="77777777" w:rsidR="00792895" w:rsidRPr="005205A2" w:rsidRDefault="00792895" w:rsidP="00811929">
            <w:pPr>
              <w:widowControl w:val="0"/>
              <w:rPr>
                <w:rFonts w:ascii="Times New Roman" w:hAnsi="Times New Roman"/>
                <w:sz w:val="22"/>
                <w:szCs w:val="22"/>
              </w:rPr>
            </w:pPr>
          </w:p>
          <w:p w14:paraId="334DE44C" w14:textId="77777777" w:rsidR="00792895" w:rsidRDefault="00792895" w:rsidP="00811929">
            <w:pPr>
              <w:widowControl w:val="0"/>
              <w:rPr>
                <w:rFonts w:ascii="Times New Roman" w:hAnsi="Times New Roman"/>
                <w:sz w:val="22"/>
                <w:szCs w:val="22"/>
              </w:rPr>
            </w:pPr>
          </w:p>
          <w:p w14:paraId="4E3C004A" w14:textId="77777777" w:rsidR="00792895" w:rsidRDefault="00792895" w:rsidP="00811929">
            <w:pPr>
              <w:widowControl w:val="0"/>
              <w:rPr>
                <w:rFonts w:ascii="Times New Roman" w:hAnsi="Times New Roman"/>
                <w:sz w:val="22"/>
                <w:szCs w:val="22"/>
              </w:rPr>
            </w:pPr>
          </w:p>
          <w:p w14:paraId="6EE40390" w14:textId="77777777" w:rsidR="00792895" w:rsidRDefault="00792895" w:rsidP="00811929">
            <w:pPr>
              <w:widowControl w:val="0"/>
              <w:rPr>
                <w:rFonts w:ascii="Times New Roman" w:hAnsi="Times New Roman"/>
                <w:sz w:val="22"/>
                <w:szCs w:val="22"/>
              </w:rPr>
            </w:pPr>
          </w:p>
          <w:p w14:paraId="3C69AA64" w14:textId="77777777" w:rsidR="00792895" w:rsidRDefault="00792895" w:rsidP="00811929">
            <w:pPr>
              <w:widowControl w:val="0"/>
              <w:rPr>
                <w:rFonts w:ascii="Times New Roman" w:hAnsi="Times New Roman"/>
                <w:sz w:val="22"/>
                <w:szCs w:val="22"/>
              </w:rPr>
            </w:pPr>
          </w:p>
          <w:p w14:paraId="3CBA9A91" w14:textId="77777777" w:rsidR="00792895" w:rsidRDefault="00792895" w:rsidP="00811929">
            <w:pPr>
              <w:widowControl w:val="0"/>
              <w:rPr>
                <w:rFonts w:ascii="Times New Roman" w:hAnsi="Times New Roman"/>
                <w:sz w:val="22"/>
                <w:szCs w:val="22"/>
              </w:rPr>
            </w:pPr>
          </w:p>
          <w:p w14:paraId="5DC87727" w14:textId="77777777" w:rsidR="00792895" w:rsidRDefault="00792895" w:rsidP="00811929">
            <w:pPr>
              <w:widowControl w:val="0"/>
              <w:rPr>
                <w:rFonts w:ascii="Times New Roman" w:hAnsi="Times New Roman"/>
                <w:sz w:val="22"/>
                <w:szCs w:val="22"/>
              </w:rPr>
            </w:pPr>
          </w:p>
          <w:p w14:paraId="6E900222" w14:textId="77777777" w:rsidR="00792895" w:rsidRPr="005205A2" w:rsidRDefault="00792895" w:rsidP="00811929">
            <w:pPr>
              <w:widowControl w:val="0"/>
              <w:rPr>
                <w:sz w:val="22"/>
                <w:szCs w:val="22"/>
              </w:rPr>
            </w:pPr>
            <w:r w:rsidRPr="005205A2">
              <w:rPr>
                <w:rFonts w:ascii="Times New Roman" w:hAnsi="Times New Roman"/>
                <w:sz w:val="22"/>
                <w:szCs w:val="22"/>
              </w:rPr>
              <w:t xml:space="preserve">Забезпечення належних умов для роботи Радехівської міської територіальної комісії  </w:t>
            </w:r>
            <w:r w:rsidRPr="005205A2">
              <w:rPr>
                <w:rFonts w:ascii="Times New Roman" w:hAnsi="Times New Roman"/>
                <w:color w:val="000000"/>
                <w:sz w:val="22"/>
                <w:szCs w:val="22"/>
              </w:rPr>
              <w:t>поза виборчим процесом</w:t>
            </w:r>
            <w:r>
              <w:rPr>
                <w:rFonts w:ascii="Times New Roman" w:hAnsi="Times New Roman"/>
                <w:color w:val="000000"/>
                <w:sz w:val="22"/>
                <w:szCs w:val="22"/>
              </w:rPr>
              <w:t>.</w:t>
            </w:r>
          </w:p>
        </w:tc>
      </w:tr>
      <w:tr w:rsidR="00792895" w:rsidRPr="005205A2" w14:paraId="6C8A5F5C" w14:textId="77777777" w:rsidTr="00811929">
        <w:trPr>
          <w:trHeight w:val="2846"/>
        </w:trPr>
        <w:tc>
          <w:tcPr>
            <w:tcW w:w="838" w:type="dxa"/>
            <w:vMerge/>
            <w:tcBorders>
              <w:left w:val="single" w:sz="4" w:space="0" w:color="auto"/>
              <w:bottom w:val="single" w:sz="4" w:space="0" w:color="auto"/>
              <w:right w:val="single" w:sz="4" w:space="0" w:color="auto"/>
            </w:tcBorders>
            <w:vAlign w:val="center"/>
          </w:tcPr>
          <w:p w14:paraId="3EDEC29D" w14:textId="77777777" w:rsidR="00792895" w:rsidRPr="005205A2" w:rsidRDefault="00792895" w:rsidP="00811929">
            <w:pPr>
              <w:widowControl w:val="0"/>
              <w:rPr>
                <w:bCs w:val="0"/>
                <w:sz w:val="22"/>
                <w:szCs w:val="22"/>
              </w:rPr>
            </w:pPr>
          </w:p>
        </w:tc>
        <w:tc>
          <w:tcPr>
            <w:tcW w:w="1672" w:type="dxa"/>
            <w:vMerge/>
            <w:tcBorders>
              <w:left w:val="single" w:sz="4" w:space="0" w:color="auto"/>
              <w:bottom w:val="single" w:sz="4" w:space="0" w:color="auto"/>
              <w:right w:val="single" w:sz="4" w:space="0" w:color="auto"/>
            </w:tcBorders>
            <w:vAlign w:val="center"/>
          </w:tcPr>
          <w:p w14:paraId="02DCC5D3" w14:textId="77777777" w:rsidR="00792895" w:rsidRPr="005205A2" w:rsidRDefault="00792895" w:rsidP="00811929">
            <w:pPr>
              <w:widowControl w:val="0"/>
              <w:rPr>
                <w:rFonts w:ascii="Times New Roman" w:hAnsi="Times New Roman"/>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A9DD963" w14:textId="77777777" w:rsidR="00792895" w:rsidRPr="005205A2" w:rsidRDefault="00792895" w:rsidP="00811929">
            <w:pPr>
              <w:widowControl w:val="0"/>
              <w:rPr>
                <w:rFonts w:ascii="Times New Roman" w:hAnsi="Times New Roman"/>
                <w:sz w:val="22"/>
                <w:szCs w:val="22"/>
              </w:rPr>
            </w:pPr>
            <w:r w:rsidRPr="005205A2">
              <w:rPr>
                <w:rFonts w:ascii="Times New Roman" w:hAnsi="Times New Roman"/>
                <w:sz w:val="22"/>
                <w:szCs w:val="22"/>
              </w:rPr>
              <w:t xml:space="preserve">Матеріально-технічне забезпечення Радехівської міської територіальної </w:t>
            </w:r>
            <w:r>
              <w:rPr>
                <w:rFonts w:ascii="Times New Roman" w:hAnsi="Times New Roman"/>
                <w:sz w:val="22"/>
                <w:szCs w:val="22"/>
              </w:rPr>
              <w:t xml:space="preserve">виборчої </w:t>
            </w:r>
            <w:r w:rsidRPr="005205A2">
              <w:rPr>
                <w:rFonts w:ascii="Times New Roman" w:hAnsi="Times New Roman"/>
                <w:sz w:val="22"/>
                <w:szCs w:val="22"/>
              </w:rPr>
              <w:t xml:space="preserve">комісії у період після закінчення виборчого процесу </w:t>
            </w:r>
          </w:p>
        </w:tc>
        <w:tc>
          <w:tcPr>
            <w:tcW w:w="4140" w:type="dxa"/>
            <w:tcBorders>
              <w:top w:val="single" w:sz="4" w:space="0" w:color="auto"/>
              <w:left w:val="single" w:sz="4" w:space="0" w:color="auto"/>
              <w:bottom w:val="single" w:sz="4" w:space="0" w:color="auto"/>
              <w:right w:val="single" w:sz="4" w:space="0" w:color="auto"/>
            </w:tcBorders>
            <w:vAlign w:val="center"/>
          </w:tcPr>
          <w:p w14:paraId="44A98B7A" w14:textId="77777777" w:rsidR="00792895" w:rsidRPr="005205A2" w:rsidRDefault="00792895" w:rsidP="00811929">
            <w:pPr>
              <w:rPr>
                <w:sz w:val="22"/>
                <w:szCs w:val="22"/>
              </w:rPr>
            </w:pPr>
            <w:r w:rsidRPr="005205A2">
              <w:rPr>
                <w:b/>
                <w:sz w:val="22"/>
                <w:szCs w:val="22"/>
              </w:rPr>
              <w:t>Затрат</w:t>
            </w:r>
            <w:r w:rsidRPr="005205A2">
              <w:rPr>
                <w:sz w:val="22"/>
                <w:szCs w:val="22"/>
              </w:rPr>
              <w:t xml:space="preserve">: </w:t>
            </w:r>
          </w:p>
          <w:p w14:paraId="37589000" w14:textId="77777777" w:rsidR="00792895" w:rsidRPr="00F96698" w:rsidRDefault="00792895" w:rsidP="00811929">
            <w:pPr>
              <w:rPr>
                <w:sz w:val="22"/>
                <w:szCs w:val="22"/>
              </w:rPr>
            </w:pPr>
            <w:r>
              <w:rPr>
                <w:sz w:val="22"/>
                <w:szCs w:val="22"/>
              </w:rPr>
              <w:t>1</w:t>
            </w:r>
            <w:r w:rsidRPr="005205A2">
              <w:rPr>
                <w:sz w:val="22"/>
                <w:szCs w:val="22"/>
              </w:rPr>
              <w:t xml:space="preserve">.Обсяг </w:t>
            </w:r>
            <w:r w:rsidRPr="00F96698">
              <w:rPr>
                <w:sz w:val="22"/>
                <w:szCs w:val="22"/>
              </w:rPr>
              <w:t>витрат на  виготовлення нової вивіски з назвою комісії– тис.грн.</w:t>
            </w:r>
          </w:p>
          <w:p w14:paraId="5B99312E" w14:textId="77777777" w:rsidR="00792895" w:rsidRPr="00F96698" w:rsidRDefault="00792895" w:rsidP="00811929">
            <w:pPr>
              <w:rPr>
                <w:sz w:val="22"/>
                <w:szCs w:val="22"/>
              </w:rPr>
            </w:pPr>
            <w:r w:rsidRPr="00F96698">
              <w:rPr>
                <w:b/>
                <w:sz w:val="22"/>
                <w:szCs w:val="22"/>
              </w:rPr>
              <w:t>Продукту:</w:t>
            </w:r>
            <w:r w:rsidRPr="00F96698">
              <w:rPr>
                <w:sz w:val="22"/>
                <w:szCs w:val="22"/>
              </w:rPr>
              <w:t xml:space="preserve"> </w:t>
            </w:r>
          </w:p>
          <w:p w14:paraId="1F00A21B" w14:textId="77777777" w:rsidR="00792895" w:rsidRPr="00F96698" w:rsidRDefault="00792895" w:rsidP="00811929">
            <w:pPr>
              <w:rPr>
                <w:sz w:val="22"/>
                <w:szCs w:val="22"/>
              </w:rPr>
            </w:pPr>
            <w:r w:rsidRPr="00F96698">
              <w:rPr>
                <w:sz w:val="22"/>
                <w:szCs w:val="22"/>
              </w:rPr>
              <w:t>1.Кількість виготовлених нових вивісок з назвою комісії –   од.</w:t>
            </w:r>
          </w:p>
          <w:p w14:paraId="7657AAF7" w14:textId="77777777" w:rsidR="00792895" w:rsidRPr="00F96698" w:rsidRDefault="00792895" w:rsidP="00811929">
            <w:pPr>
              <w:autoSpaceDE w:val="0"/>
              <w:autoSpaceDN w:val="0"/>
              <w:adjustRightInd w:val="0"/>
              <w:rPr>
                <w:sz w:val="22"/>
                <w:szCs w:val="22"/>
              </w:rPr>
            </w:pPr>
            <w:r w:rsidRPr="00F96698">
              <w:rPr>
                <w:b/>
                <w:sz w:val="22"/>
                <w:szCs w:val="22"/>
              </w:rPr>
              <w:t>Ефективності:</w:t>
            </w:r>
            <w:r w:rsidRPr="00F96698">
              <w:rPr>
                <w:sz w:val="22"/>
                <w:szCs w:val="22"/>
              </w:rPr>
              <w:t xml:space="preserve"> </w:t>
            </w:r>
          </w:p>
          <w:p w14:paraId="1C46B8AC" w14:textId="77777777" w:rsidR="00792895" w:rsidRDefault="00792895" w:rsidP="00811929">
            <w:pPr>
              <w:autoSpaceDE w:val="0"/>
              <w:autoSpaceDN w:val="0"/>
              <w:adjustRightInd w:val="0"/>
              <w:rPr>
                <w:sz w:val="22"/>
                <w:szCs w:val="22"/>
              </w:rPr>
            </w:pPr>
            <w:r w:rsidRPr="00F96698">
              <w:rPr>
                <w:sz w:val="22"/>
                <w:szCs w:val="22"/>
              </w:rPr>
              <w:t>1. Середня вартість однієї вивіски з назвою комісії – грн.-</w:t>
            </w:r>
            <w:r w:rsidRPr="005205A2">
              <w:rPr>
                <w:sz w:val="22"/>
                <w:szCs w:val="22"/>
              </w:rPr>
              <w:t xml:space="preserve"> </w:t>
            </w:r>
          </w:p>
          <w:p w14:paraId="60276A89" w14:textId="77777777" w:rsidR="00792895" w:rsidRDefault="00792895" w:rsidP="00811929">
            <w:pPr>
              <w:autoSpaceDE w:val="0"/>
              <w:autoSpaceDN w:val="0"/>
              <w:adjustRightInd w:val="0"/>
              <w:rPr>
                <w:b/>
                <w:sz w:val="22"/>
                <w:szCs w:val="22"/>
              </w:rPr>
            </w:pPr>
          </w:p>
        </w:tc>
        <w:tc>
          <w:tcPr>
            <w:tcW w:w="1701" w:type="dxa"/>
            <w:tcBorders>
              <w:left w:val="single" w:sz="4" w:space="0" w:color="auto"/>
              <w:bottom w:val="single" w:sz="4" w:space="0" w:color="auto"/>
              <w:right w:val="single" w:sz="4" w:space="0" w:color="auto"/>
            </w:tcBorders>
            <w:vAlign w:val="center"/>
          </w:tcPr>
          <w:p w14:paraId="632EF19E" w14:textId="77777777" w:rsidR="00792895" w:rsidRPr="005205A2" w:rsidRDefault="00792895" w:rsidP="00811929">
            <w:pPr>
              <w:widowControl w:val="0"/>
              <w:rPr>
                <w:sz w:val="22"/>
                <w:szCs w:val="22"/>
              </w:rPr>
            </w:pPr>
            <w:r w:rsidRPr="005205A2">
              <w:rPr>
                <w:sz w:val="22"/>
                <w:szCs w:val="22"/>
              </w:rPr>
              <w:t>Радехівська міська рада</w:t>
            </w:r>
          </w:p>
        </w:tc>
        <w:tc>
          <w:tcPr>
            <w:tcW w:w="1559" w:type="dxa"/>
            <w:tcBorders>
              <w:left w:val="single" w:sz="4" w:space="0" w:color="auto"/>
              <w:bottom w:val="single" w:sz="4" w:space="0" w:color="auto"/>
              <w:right w:val="single" w:sz="4" w:space="0" w:color="auto"/>
            </w:tcBorders>
          </w:tcPr>
          <w:p w14:paraId="1AF8312A" w14:textId="77777777" w:rsidR="00792895" w:rsidRDefault="00792895" w:rsidP="00811929">
            <w:pPr>
              <w:widowControl w:val="0"/>
              <w:rPr>
                <w:sz w:val="22"/>
                <w:szCs w:val="22"/>
              </w:rPr>
            </w:pPr>
          </w:p>
          <w:p w14:paraId="3E82C7EA" w14:textId="77777777" w:rsidR="00792895" w:rsidRDefault="00792895" w:rsidP="00811929">
            <w:pPr>
              <w:widowControl w:val="0"/>
              <w:rPr>
                <w:sz w:val="22"/>
                <w:szCs w:val="22"/>
              </w:rPr>
            </w:pPr>
          </w:p>
          <w:p w14:paraId="3A3C2391" w14:textId="77777777" w:rsidR="00792895" w:rsidRPr="005205A2" w:rsidRDefault="00792895" w:rsidP="00811929">
            <w:pPr>
              <w:widowControl w:val="0"/>
              <w:rPr>
                <w:sz w:val="22"/>
                <w:szCs w:val="22"/>
              </w:rPr>
            </w:pPr>
            <w:r w:rsidRPr="005205A2">
              <w:rPr>
                <w:sz w:val="22"/>
                <w:szCs w:val="22"/>
              </w:rPr>
              <w:t xml:space="preserve">Бюджет </w:t>
            </w:r>
            <w:r>
              <w:rPr>
                <w:sz w:val="22"/>
                <w:szCs w:val="22"/>
              </w:rPr>
              <w:t xml:space="preserve"> </w:t>
            </w:r>
            <w:r w:rsidRPr="005205A2">
              <w:rPr>
                <w:sz w:val="22"/>
                <w:szCs w:val="22"/>
              </w:rPr>
              <w:t>Радехівської міської територіальної громади</w:t>
            </w:r>
          </w:p>
        </w:tc>
        <w:tc>
          <w:tcPr>
            <w:tcW w:w="1389" w:type="dxa"/>
            <w:vMerge/>
            <w:tcBorders>
              <w:left w:val="single" w:sz="4" w:space="0" w:color="auto"/>
              <w:bottom w:val="single" w:sz="4" w:space="0" w:color="auto"/>
              <w:right w:val="single" w:sz="4" w:space="0" w:color="auto"/>
            </w:tcBorders>
          </w:tcPr>
          <w:p w14:paraId="302D3710" w14:textId="77777777" w:rsidR="00792895" w:rsidRPr="005205A2" w:rsidRDefault="00792895" w:rsidP="00811929">
            <w:pPr>
              <w:widowControl w:val="0"/>
              <w:rPr>
                <w:sz w:val="22"/>
                <w:szCs w:val="22"/>
              </w:rPr>
            </w:pPr>
          </w:p>
        </w:tc>
        <w:tc>
          <w:tcPr>
            <w:tcW w:w="2013" w:type="dxa"/>
            <w:vMerge/>
            <w:tcBorders>
              <w:left w:val="single" w:sz="4" w:space="0" w:color="auto"/>
              <w:bottom w:val="single" w:sz="4" w:space="0" w:color="auto"/>
              <w:right w:val="single" w:sz="4" w:space="0" w:color="auto"/>
            </w:tcBorders>
          </w:tcPr>
          <w:p w14:paraId="51A61BEE" w14:textId="77777777" w:rsidR="00792895" w:rsidRPr="005205A2" w:rsidRDefault="00792895" w:rsidP="00811929">
            <w:pPr>
              <w:widowControl w:val="0"/>
              <w:rPr>
                <w:rFonts w:ascii="Times New Roman" w:hAnsi="Times New Roman"/>
                <w:sz w:val="22"/>
                <w:szCs w:val="22"/>
              </w:rPr>
            </w:pPr>
          </w:p>
        </w:tc>
      </w:tr>
    </w:tbl>
    <w:p w14:paraId="51057DC5" w14:textId="509DB28C" w:rsidR="00512A2F" w:rsidRPr="00512A2F" w:rsidRDefault="005C1454" w:rsidP="00512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8"/>
        </w:rPr>
      </w:pPr>
      <w:r>
        <w:rPr>
          <w:szCs w:val="28"/>
        </w:rPr>
        <w:lastRenderedPageBreak/>
        <w:t>Додаток</w:t>
      </w:r>
      <w:r w:rsidR="00512A2F" w:rsidRPr="00512A2F">
        <w:rPr>
          <w:szCs w:val="28"/>
        </w:rPr>
        <w:t xml:space="preserve"> 2</w:t>
      </w:r>
      <w:r w:rsidR="00DC6EE0">
        <w:rPr>
          <w:szCs w:val="28"/>
        </w:rPr>
        <w:t xml:space="preserve"> до Програми</w:t>
      </w:r>
    </w:p>
    <w:p w14:paraId="43CF31C2" w14:textId="319C3762" w:rsidR="009E0C5E" w:rsidRPr="00EE7E95" w:rsidRDefault="009E0C5E" w:rsidP="00512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EE7E95">
        <w:rPr>
          <w:b/>
          <w:szCs w:val="28"/>
        </w:rPr>
        <w:t>Очікувані результати  виконання Програми</w:t>
      </w:r>
    </w:p>
    <w:p w14:paraId="7EB4B6D7" w14:textId="2B3DDF91" w:rsidR="009E0C5E" w:rsidRDefault="009E0C5E" w:rsidP="009E0C5E">
      <w:r w:rsidRPr="00EE7E95">
        <w:t xml:space="preserve">                                                                  </w:t>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Pr>
          <w:b/>
          <w:sz w:val="31"/>
          <w:szCs w:val="31"/>
        </w:rPr>
        <w:tab/>
      </w:r>
      <w:r w:rsidRPr="00C5530C">
        <w:t xml:space="preserve">       </w:t>
      </w:r>
    </w:p>
    <w:tbl>
      <w:tblPr>
        <w:tblW w:w="1532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
        <w:gridCol w:w="4368"/>
        <w:gridCol w:w="5794"/>
        <w:gridCol w:w="2381"/>
        <w:gridCol w:w="1748"/>
      </w:tblGrid>
      <w:tr w:rsidR="00AF6452" w14:paraId="325A2A1E" w14:textId="77777777" w:rsidTr="001D6EBA">
        <w:trPr>
          <w:trHeight w:val="125"/>
        </w:trPr>
        <w:tc>
          <w:tcPr>
            <w:tcW w:w="1034" w:type="dxa"/>
            <w:vAlign w:val="center"/>
          </w:tcPr>
          <w:p w14:paraId="7B1AC1B1" w14:textId="68B3001F" w:rsidR="00741088" w:rsidRPr="00741088" w:rsidRDefault="00741088" w:rsidP="00741088">
            <w:pPr>
              <w:pStyle w:val="HTML"/>
              <w:ind w:left="-218" w:right="-162"/>
              <w:jc w:val="center"/>
              <w:rPr>
                <w:rFonts w:ascii="Times New Roman" w:hAnsi="Times New Roman" w:cs="Times New Roman"/>
                <w:sz w:val="28"/>
                <w:szCs w:val="28"/>
              </w:rPr>
            </w:pPr>
            <w:r w:rsidRPr="00741088">
              <w:rPr>
                <w:rFonts w:ascii="Times New Roman" w:eastAsia="Calibri" w:hAnsi="Times New Roman" w:cs="Times New Roman"/>
                <w:sz w:val="28"/>
                <w:szCs w:val="28"/>
                <w:lang w:val="uk-UA"/>
              </w:rPr>
              <w:t>№ з/п</w:t>
            </w:r>
          </w:p>
        </w:tc>
        <w:tc>
          <w:tcPr>
            <w:tcW w:w="4368" w:type="dxa"/>
            <w:vAlign w:val="center"/>
          </w:tcPr>
          <w:p w14:paraId="4C859ABC" w14:textId="3379D060" w:rsidR="00741088" w:rsidRPr="00741088" w:rsidRDefault="00741088" w:rsidP="00741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25"/>
              <w:jc w:val="center"/>
              <w:rPr>
                <w:rFonts w:ascii="Times New Roman" w:hAnsi="Times New Roman"/>
                <w:szCs w:val="28"/>
              </w:rPr>
            </w:pPr>
            <w:r w:rsidRPr="00741088">
              <w:rPr>
                <w:rFonts w:ascii="Times New Roman" w:hAnsi="Times New Roman"/>
                <w:szCs w:val="28"/>
              </w:rPr>
              <w:t>Найменування заходу</w:t>
            </w:r>
          </w:p>
        </w:tc>
        <w:tc>
          <w:tcPr>
            <w:tcW w:w="5794" w:type="dxa"/>
            <w:vAlign w:val="center"/>
          </w:tcPr>
          <w:p w14:paraId="061E31B2" w14:textId="455E55E4" w:rsidR="00741088" w:rsidRPr="00741088" w:rsidRDefault="00741088" w:rsidP="00741088">
            <w:pPr>
              <w:jc w:val="center"/>
              <w:rPr>
                <w:rFonts w:ascii="Times New Roman" w:hAnsi="Times New Roman"/>
                <w:szCs w:val="28"/>
              </w:rPr>
            </w:pPr>
            <w:r w:rsidRPr="00741088">
              <w:rPr>
                <w:rFonts w:ascii="Times New Roman" w:hAnsi="Times New Roman"/>
                <w:szCs w:val="28"/>
              </w:rPr>
              <w:t>Найменування показників</w:t>
            </w:r>
          </w:p>
          <w:p w14:paraId="3C8E0CD1" w14:textId="4F651B75" w:rsidR="00741088" w:rsidRPr="00741088" w:rsidRDefault="00741088" w:rsidP="00741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92"/>
              <w:jc w:val="center"/>
              <w:rPr>
                <w:rFonts w:ascii="Times New Roman" w:hAnsi="Times New Roman"/>
                <w:szCs w:val="28"/>
              </w:rPr>
            </w:pPr>
            <w:r w:rsidRPr="00741088">
              <w:rPr>
                <w:rFonts w:ascii="Times New Roman" w:hAnsi="Times New Roman"/>
                <w:szCs w:val="28"/>
              </w:rPr>
              <w:t>виконання завдання</w:t>
            </w:r>
          </w:p>
        </w:tc>
        <w:tc>
          <w:tcPr>
            <w:tcW w:w="2381" w:type="dxa"/>
            <w:vAlign w:val="center"/>
          </w:tcPr>
          <w:p w14:paraId="74DB2E45" w14:textId="77777777" w:rsidR="00741088" w:rsidRPr="00741088" w:rsidRDefault="00741088" w:rsidP="00741088">
            <w:pPr>
              <w:jc w:val="center"/>
              <w:rPr>
                <w:rFonts w:ascii="Times New Roman" w:hAnsi="Times New Roman"/>
                <w:szCs w:val="28"/>
              </w:rPr>
            </w:pPr>
            <w:r w:rsidRPr="00741088">
              <w:rPr>
                <w:rFonts w:ascii="Times New Roman" w:hAnsi="Times New Roman"/>
                <w:szCs w:val="28"/>
              </w:rPr>
              <w:t xml:space="preserve">Одиниця </w:t>
            </w:r>
          </w:p>
          <w:p w14:paraId="6685612D" w14:textId="178AF3F2" w:rsidR="00741088" w:rsidRPr="00741088" w:rsidRDefault="00741088" w:rsidP="00741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16"/>
              <w:jc w:val="center"/>
              <w:rPr>
                <w:rFonts w:ascii="Times New Roman" w:hAnsi="Times New Roman"/>
                <w:szCs w:val="28"/>
              </w:rPr>
            </w:pPr>
            <w:r w:rsidRPr="00741088">
              <w:rPr>
                <w:rFonts w:ascii="Times New Roman" w:hAnsi="Times New Roman"/>
                <w:szCs w:val="28"/>
              </w:rPr>
              <w:t xml:space="preserve">виміру </w:t>
            </w:r>
          </w:p>
        </w:tc>
        <w:tc>
          <w:tcPr>
            <w:tcW w:w="1748" w:type="dxa"/>
          </w:tcPr>
          <w:p w14:paraId="25EDE440" w14:textId="61FB7FCE" w:rsidR="00741088" w:rsidRPr="00741088" w:rsidRDefault="00741088" w:rsidP="006055CF">
            <w:pPr>
              <w:tabs>
                <w:tab w:val="left" w:pos="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 w:hanging="61"/>
              <w:jc w:val="center"/>
              <w:rPr>
                <w:rFonts w:ascii="Times New Roman" w:hAnsi="Times New Roman"/>
                <w:szCs w:val="28"/>
              </w:rPr>
            </w:pPr>
            <w:r w:rsidRPr="00741088">
              <w:rPr>
                <w:rFonts w:ascii="Times New Roman" w:hAnsi="Times New Roman"/>
                <w:szCs w:val="28"/>
              </w:rPr>
              <w:t>Значення показників</w:t>
            </w:r>
          </w:p>
        </w:tc>
      </w:tr>
      <w:tr w:rsidR="00AF6452" w14:paraId="128B3FE4" w14:textId="77777777" w:rsidTr="001D6EBA">
        <w:trPr>
          <w:trHeight w:val="326"/>
        </w:trPr>
        <w:tc>
          <w:tcPr>
            <w:tcW w:w="1034" w:type="dxa"/>
            <w:vAlign w:val="center"/>
          </w:tcPr>
          <w:p w14:paraId="480E8396" w14:textId="77777777" w:rsidR="00741088" w:rsidRDefault="00741088"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866"/>
              <w:jc w:val="center"/>
              <w:rPr>
                <w:sz w:val="20"/>
              </w:rPr>
            </w:pPr>
            <w:r w:rsidRPr="00EE7E95">
              <w:rPr>
                <w:rFonts w:cs="Calibri"/>
              </w:rPr>
              <w:t>1</w:t>
            </w:r>
          </w:p>
        </w:tc>
        <w:tc>
          <w:tcPr>
            <w:tcW w:w="4368" w:type="dxa"/>
            <w:vAlign w:val="center"/>
          </w:tcPr>
          <w:p w14:paraId="6FDADE4B" w14:textId="77777777" w:rsidR="00741088" w:rsidRDefault="00741088"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center"/>
              <w:rPr>
                <w:sz w:val="20"/>
              </w:rPr>
            </w:pPr>
            <w:r w:rsidRPr="00EE7E95">
              <w:rPr>
                <w:rFonts w:cs="Courier New"/>
              </w:rPr>
              <w:t>2</w:t>
            </w:r>
          </w:p>
        </w:tc>
        <w:tc>
          <w:tcPr>
            <w:tcW w:w="5794" w:type="dxa"/>
            <w:vAlign w:val="center"/>
          </w:tcPr>
          <w:p w14:paraId="3A8EC40E" w14:textId="77777777" w:rsidR="00741088" w:rsidRDefault="00741088"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center"/>
              <w:rPr>
                <w:sz w:val="20"/>
              </w:rPr>
            </w:pPr>
            <w:r w:rsidRPr="00EE7E95">
              <w:rPr>
                <w:rFonts w:cs="Calibri"/>
              </w:rPr>
              <w:t>3</w:t>
            </w:r>
          </w:p>
        </w:tc>
        <w:tc>
          <w:tcPr>
            <w:tcW w:w="2381" w:type="dxa"/>
            <w:vAlign w:val="center"/>
          </w:tcPr>
          <w:p w14:paraId="12041AA4" w14:textId="77777777" w:rsidR="00741088" w:rsidRDefault="00741088"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center"/>
              <w:rPr>
                <w:sz w:val="20"/>
              </w:rPr>
            </w:pPr>
            <w:r w:rsidRPr="00EE7E95">
              <w:rPr>
                <w:rFonts w:cs="Calibri"/>
              </w:rPr>
              <w:t>4</w:t>
            </w:r>
          </w:p>
        </w:tc>
        <w:tc>
          <w:tcPr>
            <w:tcW w:w="1748" w:type="dxa"/>
            <w:vAlign w:val="center"/>
          </w:tcPr>
          <w:p w14:paraId="427EB8FB" w14:textId="77777777" w:rsidR="00741088" w:rsidRDefault="00741088" w:rsidP="00DC6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78"/>
              <w:jc w:val="center"/>
              <w:rPr>
                <w:sz w:val="20"/>
              </w:rPr>
            </w:pPr>
            <w:r w:rsidRPr="00EE7E95">
              <w:rPr>
                <w:rFonts w:cs="Calibri"/>
              </w:rPr>
              <w:t>5</w:t>
            </w:r>
          </w:p>
        </w:tc>
      </w:tr>
      <w:tr w:rsidR="00AF6452" w14:paraId="0FE63ED5" w14:textId="77777777" w:rsidTr="001D6EBA">
        <w:trPr>
          <w:trHeight w:val="164"/>
        </w:trPr>
        <w:tc>
          <w:tcPr>
            <w:tcW w:w="1034" w:type="dxa"/>
            <w:vMerge w:val="restart"/>
          </w:tcPr>
          <w:p w14:paraId="68720F5D" w14:textId="77777777" w:rsidR="00512A2F" w:rsidRDefault="00512A2F"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866"/>
              <w:jc w:val="center"/>
              <w:rPr>
                <w:szCs w:val="28"/>
              </w:rPr>
            </w:pPr>
          </w:p>
          <w:p w14:paraId="5772FF7C" w14:textId="77777777" w:rsidR="00512A2F" w:rsidRDefault="00512A2F"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866"/>
              <w:jc w:val="center"/>
              <w:rPr>
                <w:szCs w:val="28"/>
              </w:rPr>
            </w:pPr>
          </w:p>
          <w:p w14:paraId="031EC4FB" w14:textId="71C00A17" w:rsidR="00741088" w:rsidRPr="00741088" w:rsidRDefault="00741088"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866"/>
              <w:jc w:val="center"/>
              <w:rPr>
                <w:szCs w:val="28"/>
              </w:rPr>
            </w:pPr>
            <w:r w:rsidRPr="00741088">
              <w:rPr>
                <w:szCs w:val="28"/>
              </w:rPr>
              <w:t>1</w:t>
            </w:r>
          </w:p>
        </w:tc>
        <w:tc>
          <w:tcPr>
            <w:tcW w:w="4368" w:type="dxa"/>
            <w:vMerge w:val="restart"/>
          </w:tcPr>
          <w:p w14:paraId="4E7778AC" w14:textId="60974C69" w:rsidR="00741088" w:rsidRPr="00741088" w:rsidRDefault="001D6EBA" w:rsidP="00B93FC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szCs w:val="28"/>
              </w:rPr>
            </w:pPr>
            <w:r>
              <w:rPr>
                <w:szCs w:val="28"/>
              </w:rPr>
              <w:t>П</w:t>
            </w:r>
            <w:r w:rsidRPr="00DC56AB">
              <w:rPr>
                <w:szCs w:val="28"/>
              </w:rPr>
              <w:t>риведення у відповідність правоустановчих та інших документів,  заміна печатки в зв’язку зі зміною назви району</w:t>
            </w:r>
          </w:p>
        </w:tc>
        <w:tc>
          <w:tcPr>
            <w:tcW w:w="5794" w:type="dxa"/>
          </w:tcPr>
          <w:p w14:paraId="585D2DC2" w14:textId="26752164" w:rsidR="00741088" w:rsidRPr="00741088" w:rsidRDefault="00741088" w:rsidP="00AF6452">
            <w:pPr>
              <w:tabs>
                <w:tab w:val="left" w:pos="6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 w:hanging="50"/>
              <w:rPr>
                <w:szCs w:val="28"/>
              </w:rPr>
            </w:pPr>
            <w:r>
              <w:rPr>
                <w:szCs w:val="28"/>
              </w:rPr>
              <w:t>Внес</w:t>
            </w:r>
            <w:r w:rsidR="00AF6452">
              <w:rPr>
                <w:szCs w:val="28"/>
              </w:rPr>
              <w:t>ення</w:t>
            </w:r>
            <w:r>
              <w:rPr>
                <w:szCs w:val="28"/>
              </w:rPr>
              <w:t xml:space="preserve"> змін у дані державного реєс</w:t>
            </w:r>
            <w:r w:rsidR="00512A2F">
              <w:rPr>
                <w:szCs w:val="28"/>
              </w:rPr>
              <w:t>т</w:t>
            </w:r>
            <w:r>
              <w:rPr>
                <w:szCs w:val="28"/>
              </w:rPr>
              <w:t>ратора щодо назви комісії</w:t>
            </w:r>
          </w:p>
        </w:tc>
        <w:tc>
          <w:tcPr>
            <w:tcW w:w="2381" w:type="dxa"/>
          </w:tcPr>
          <w:p w14:paraId="09B16311" w14:textId="6C0BEC15" w:rsidR="00741088" w:rsidRPr="00741088" w:rsidRDefault="00512A2F" w:rsidP="00512A2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2"/>
              <w:jc w:val="center"/>
              <w:rPr>
                <w:szCs w:val="28"/>
              </w:rPr>
            </w:pPr>
            <w:r>
              <w:rPr>
                <w:szCs w:val="28"/>
              </w:rPr>
              <w:t>послуга</w:t>
            </w:r>
          </w:p>
        </w:tc>
        <w:tc>
          <w:tcPr>
            <w:tcW w:w="1748" w:type="dxa"/>
          </w:tcPr>
          <w:p w14:paraId="21D1FD11" w14:textId="445FD3B8" w:rsidR="00741088" w:rsidRPr="00512A2F" w:rsidRDefault="00512A2F" w:rsidP="00605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78"/>
              <w:jc w:val="center"/>
              <w:rPr>
                <w:szCs w:val="28"/>
              </w:rPr>
            </w:pPr>
            <w:r w:rsidRPr="00512A2F">
              <w:rPr>
                <w:szCs w:val="28"/>
              </w:rPr>
              <w:t>1</w:t>
            </w:r>
          </w:p>
        </w:tc>
      </w:tr>
      <w:tr w:rsidR="00AF6452" w14:paraId="0FFB75BA" w14:textId="77777777" w:rsidTr="001D6EBA">
        <w:trPr>
          <w:trHeight w:val="225"/>
        </w:trPr>
        <w:tc>
          <w:tcPr>
            <w:tcW w:w="1034" w:type="dxa"/>
            <w:vMerge/>
          </w:tcPr>
          <w:p w14:paraId="73B088A9" w14:textId="77777777" w:rsidR="00741088" w:rsidRPr="00741088" w:rsidRDefault="00741088"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866"/>
              <w:jc w:val="center"/>
              <w:rPr>
                <w:szCs w:val="28"/>
              </w:rPr>
            </w:pPr>
          </w:p>
        </w:tc>
        <w:tc>
          <w:tcPr>
            <w:tcW w:w="4368" w:type="dxa"/>
            <w:vMerge/>
          </w:tcPr>
          <w:p w14:paraId="5677B035" w14:textId="77777777" w:rsidR="00741088" w:rsidRPr="00C5530C" w:rsidRDefault="00741088" w:rsidP="00B93FC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pPr>
          </w:p>
        </w:tc>
        <w:tc>
          <w:tcPr>
            <w:tcW w:w="5794" w:type="dxa"/>
          </w:tcPr>
          <w:p w14:paraId="48AFC1FC" w14:textId="73C49DC8" w:rsidR="00741088" w:rsidRPr="00741088" w:rsidRDefault="00741088" w:rsidP="00AF6452">
            <w:pPr>
              <w:tabs>
                <w:tab w:val="left" w:pos="6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
              <w:rPr>
                <w:szCs w:val="28"/>
              </w:rPr>
            </w:pPr>
            <w:r>
              <w:rPr>
                <w:szCs w:val="28"/>
              </w:rPr>
              <w:t xml:space="preserve">Виготовлення нової печатки з актуальною назвою </w:t>
            </w:r>
          </w:p>
        </w:tc>
        <w:tc>
          <w:tcPr>
            <w:tcW w:w="2381" w:type="dxa"/>
          </w:tcPr>
          <w:p w14:paraId="19B1CD7F" w14:textId="35A704E9" w:rsidR="00741088" w:rsidRPr="00741088" w:rsidRDefault="00512A2F" w:rsidP="00512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16"/>
              <w:jc w:val="center"/>
              <w:rPr>
                <w:szCs w:val="28"/>
              </w:rPr>
            </w:pPr>
            <w:r>
              <w:rPr>
                <w:szCs w:val="28"/>
              </w:rPr>
              <w:t>послуга</w:t>
            </w:r>
          </w:p>
        </w:tc>
        <w:tc>
          <w:tcPr>
            <w:tcW w:w="1748" w:type="dxa"/>
          </w:tcPr>
          <w:p w14:paraId="552538A8" w14:textId="2B4A0825" w:rsidR="00741088" w:rsidRPr="00512A2F" w:rsidRDefault="00512A2F" w:rsidP="00605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78"/>
              <w:jc w:val="center"/>
              <w:rPr>
                <w:szCs w:val="28"/>
              </w:rPr>
            </w:pPr>
            <w:r w:rsidRPr="00512A2F">
              <w:rPr>
                <w:szCs w:val="28"/>
              </w:rPr>
              <w:t>1</w:t>
            </w:r>
          </w:p>
        </w:tc>
      </w:tr>
      <w:tr w:rsidR="00AF6452" w14:paraId="04B96AE2" w14:textId="77777777" w:rsidTr="001D6EBA">
        <w:trPr>
          <w:trHeight w:val="551"/>
        </w:trPr>
        <w:tc>
          <w:tcPr>
            <w:tcW w:w="1034" w:type="dxa"/>
          </w:tcPr>
          <w:p w14:paraId="738A8055" w14:textId="77777777" w:rsidR="00741088" w:rsidRDefault="00741088"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866"/>
              <w:jc w:val="center"/>
              <w:rPr>
                <w:szCs w:val="28"/>
              </w:rPr>
            </w:pPr>
          </w:p>
          <w:p w14:paraId="4F86B76E" w14:textId="236A3717" w:rsidR="001D6EBA" w:rsidRPr="00741088" w:rsidRDefault="001D6EBA" w:rsidP="00B9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866"/>
              <w:jc w:val="center"/>
              <w:rPr>
                <w:szCs w:val="28"/>
              </w:rPr>
            </w:pPr>
            <w:r>
              <w:rPr>
                <w:szCs w:val="28"/>
              </w:rPr>
              <w:t>2</w:t>
            </w:r>
          </w:p>
        </w:tc>
        <w:tc>
          <w:tcPr>
            <w:tcW w:w="4368" w:type="dxa"/>
          </w:tcPr>
          <w:p w14:paraId="7E37E2DB" w14:textId="53B3F923" w:rsidR="00741088" w:rsidRPr="00C5530C" w:rsidRDefault="001D6EBA" w:rsidP="00B93FC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pPr>
            <w:r w:rsidRPr="00C5530C">
              <w:t xml:space="preserve">Матеріально-технічне забезпечення </w:t>
            </w:r>
            <w:r>
              <w:t>Радехівської</w:t>
            </w:r>
            <w:r w:rsidRPr="00C5530C">
              <w:t xml:space="preserve"> міської територіальної </w:t>
            </w:r>
            <w:r w:rsidR="001C429E">
              <w:t xml:space="preserve">виборчої </w:t>
            </w:r>
            <w:r w:rsidRPr="00C5530C">
              <w:t>комісії</w:t>
            </w:r>
            <w:r>
              <w:t xml:space="preserve"> </w:t>
            </w:r>
            <w:r w:rsidRPr="00C5530C">
              <w:t>у період після закінчення виборчого процесу</w:t>
            </w:r>
          </w:p>
        </w:tc>
        <w:tc>
          <w:tcPr>
            <w:tcW w:w="5794" w:type="dxa"/>
          </w:tcPr>
          <w:p w14:paraId="4106DAFA" w14:textId="7B781563" w:rsidR="00741088" w:rsidRPr="00741088" w:rsidRDefault="00512A2F" w:rsidP="00AF645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Придбання та заміна вивіски (таблички) на адміністративному приміщенні комісії</w:t>
            </w:r>
          </w:p>
        </w:tc>
        <w:tc>
          <w:tcPr>
            <w:tcW w:w="2381" w:type="dxa"/>
          </w:tcPr>
          <w:p w14:paraId="3F0B868E" w14:textId="6374345C" w:rsidR="00741088" w:rsidRPr="00741088" w:rsidRDefault="00512A2F" w:rsidP="00512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16"/>
              <w:jc w:val="center"/>
              <w:rPr>
                <w:szCs w:val="28"/>
              </w:rPr>
            </w:pPr>
            <w:r>
              <w:rPr>
                <w:szCs w:val="28"/>
              </w:rPr>
              <w:t>послуга</w:t>
            </w:r>
          </w:p>
        </w:tc>
        <w:tc>
          <w:tcPr>
            <w:tcW w:w="1748" w:type="dxa"/>
          </w:tcPr>
          <w:p w14:paraId="428AF6F5" w14:textId="77777777" w:rsidR="00741088" w:rsidRDefault="00512A2F" w:rsidP="00605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78"/>
              <w:jc w:val="center"/>
              <w:rPr>
                <w:szCs w:val="28"/>
              </w:rPr>
            </w:pPr>
            <w:r w:rsidRPr="00512A2F">
              <w:rPr>
                <w:szCs w:val="28"/>
              </w:rPr>
              <w:t>1</w:t>
            </w:r>
          </w:p>
          <w:p w14:paraId="3835D858" w14:textId="52274629" w:rsidR="001D6EBA" w:rsidRPr="00512A2F" w:rsidRDefault="001D6EBA" w:rsidP="00605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78"/>
              <w:jc w:val="center"/>
              <w:rPr>
                <w:szCs w:val="28"/>
              </w:rPr>
            </w:pPr>
          </w:p>
        </w:tc>
      </w:tr>
    </w:tbl>
    <w:p w14:paraId="7B46CE4D" w14:textId="77777777" w:rsidR="00741088" w:rsidRDefault="00741088" w:rsidP="009E0C5E">
      <w:pPr>
        <w:rPr>
          <w:b/>
        </w:rPr>
      </w:pPr>
    </w:p>
    <w:p w14:paraId="569B18F6" w14:textId="77777777" w:rsidR="00741088" w:rsidRDefault="00741088" w:rsidP="009E0C5E">
      <w:pPr>
        <w:rPr>
          <w:b/>
        </w:rPr>
      </w:pPr>
    </w:p>
    <w:p w14:paraId="0FD34B9A" w14:textId="77777777" w:rsidR="00741088" w:rsidRDefault="00741088" w:rsidP="009E0C5E">
      <w:pPr>
        <w:rPr>
          <w:b/>
        </w:rPr>
      </w:pPr>
    </w:p>
    <w:p w14:paraId="32718AB9" w14:textId="16A31070" w:rsidR="005C1454" w:rsidRPr="00D1172D" w:rsidRDefault="005C1454" w:rsidP="005C1454">
      <w:pPr>
        <w:spacing w:after="120"/>
        <w:jc w:val="both"/>
      </w:pPr>
      <w:r w:rsidRPr="00D1172D">
        <w:rPr>
          <w:b/>
        </w:rPr>
        <w:t xml:space="preserve">Секретар міської ради </w:t>
      </w:r>
      <w:r w:rsidRPr="00D1172D">
        <w:rPr>
          <w:b/>
        </w:rPr>
        <w:tab/>
      </w:r>
      <w:r w:rsidRPr="00D1172D">
        <w:rPr>
          <w:b/>
        </w:rPr>
        <w:tab/>
      </w:r>
      <w:r w:rsidRPr="00D1172D">
        <w:rPr>
          <w:b/>
        </w:rPr>
        <w:tab/>
      </w:r>
      <w:r w:rsidRPr="00D1172D">
        <w:rPr>
          <w:b/>
        </w:rPr>
        <w:tab/>
      </w:r>
      <w:r>
        <w:rPr>
          <w:b/>
        </w:rPr>
        <w:tab/>
      </w:r>
      <w:r>
        <w:rPr>
          <w:b/>
        </w:rPr>
        <w:tab/>
      </w:r>
      <w:r>
        <w:rPr>
          <w:b/>
        </w:rPr>
        <w:tab/>
      </w:r>
      <w:r>
        <w:rPr>
          <w:b/>
        </w:rPr>
        <w:tab/>
      </w:r>
      <w:r>
        <w:rPr>
          <w:b/>
        </w:rPr>
        <w:tab/>
      </w:r>
      <w:r w:rsidRPr="00D1172D">
        <w:rPr>
          <w:b/>
        </w:rPr>
        <w:tab/>
      </w:r>
      <w:r>
        <w:rPr>
          <w:b/>
        </w:rPr>
        <w:t>Марія КЛИМОЧКО</w:t>
      </w:r>
    </w:p>
    <w:p w14:paraId="48E39F2B" w14:textId="77777777" w:rsidR="005C1454" w:rsidRDefault="005C1454" w:rsidP="005C1454"/>
    <w:p w14:paraId="282A408E" w14:textId="77777777" w:rsidR="00741088" w:rsidRPr="00C5530C" w:rsidRDefault="00741088" w:rsidP="009E0C5E">
      <w:pPr>
        <w:rPr>
          <w:b/>
          <w:sz w:val="31"/>
          <w:szCs w:val="31"/>
        </w:rPr>
      </w:pPr>
    </w:p>
    <w:p w14:paraId="28B55BAD" w14:textId="77777777" w:rsidR="009E0C5E" w:rsidRDefault="009E0C5E" w:rsidP="009E0C5E">
      <w:pPr>
        <w:spacing w:before="120" w:after="120"/>
        <w:jc w:val="both"/>
        <w:rPr>
          <w:color w:val="000000"/>
          <w:szCs w:val="28"/>
        </w:rPr>
        <w:sectPr w:rsidR="009E0C5E" w:rsidSect="00512A2F">
          <w:pgSz w:w="16838" w:h="11906" w:orient="landscape" w:code="9"/>
          <w:pgMar w:top="993" w:right="820" w:bottom="851" w:left="1134" w:header="709" w:footer="709" w:gutter="0"/>
          <w:cols w:space="708"/>
          <w:docGrid w:linePitch="360"/>
        </w:sectPr>
      </w:pPr>
    </w:p>
    <w:p w14:paraId="3255ADE1" w14:textId="77777777" w:rsidR="00A0707E" w:rsidRDefault="00AF6452" w:rsidP="00AF6452">
      <w:pPr>
        <w:pStyle w:val="HTML"/>
        <w:jc w:val="right"/>
        <w:rPr>
          <w:rFonts w:ascii="Times New Roman" w:hAnsi="Times New Roman" w:cs="Times New Roman"/>
          <w:sz w:val="28"/>
          <w:szCs w:val="28"/>
          <w:lang w:val="uk-UA"/>
        </w:rPr>
      </w:pPr>
      <w:r w:rsidRPr="00B6462F">
        <w:rPr>
          <w:b/>
        </w:rPr>
        <w:lastRenderedPageBreak/>
        <w:t xml:space="preserve">                                                                                          </w:t>
      </w:r>
      <w:r w:rsidR="00DC6EE0">
        <w:rPr>
          <w:rFonts w:ascii="Times New Roman" w:hAnsi="Times New Roman" w:cs="Times New Roman"/>
          <w:sz w:val="28"/>
          <w:szCs w:val="28"/>
          <w:lang w:val="uk-UA"/>
        </w:rPr>
        <w:t>Додаток</w:t>
      </w:r>
      <w:r w:rsidRPr="00AF6452">
        <w:rPr>
          <w:rFonts w:ascii="Times New Roman" w:hAnsi="Times New Roman" w:cs="Times New Roman"/>
          <w:sz w:val="28"/>
          <w:szCs w:val="28"/>
        </w:rPr>
        <w:t xml:space="preserve"> 3</w:t>
      </w:r>
      <w:r w:rsidR="00DC6EE0">
        <w:rPr>
          <w:rFonts w:ascii="Times New Roman" w:hAnsi="Times New Roman" w:cs="Times New Roman"/>
          <w:sz w:val="28"/>
          <w:szCs w:val="28"/>
          <w:lang w:val="uk-UA"/>
        </w:rPr>
        <w:t xml:space="preserve"> до Програми</w:t>
      </w:r>
      <w:r w:rsidRPr="00AF6452">
        <w:rPr>
          <w:rFonts w:ascii="Times New Roman" w:hAnsi="Times New Roman" w:cs="Times New Roman"/>
          <w:sz w:val="28"/>
          <w:szCs w:val="28"/>
        </w:rPr>
        <w:t xml:space="preserve"> </w:t>
      </w:r>
    </w:p>
    <w:p w14:paraId="562D9FA7" w14:textId="76C9AF44" w:rsidR="00AF6452" w:rsidRPr="00AF6452" w:rsidRDefault="00AF6452" w:rsidP="00AF6452">
      <w:pPr>
        <w:pStyle w:val="HTML"/>
        <w:jc w:val="right"/>
        <w:rPr>
          <w:rFonts w:ascii="Times New Roman" w:hAnsi="Times New Roman" w:cs="Times New Roman"/>
          <w:b/>
          <w:sz w:val="28"/>
          <w:szCs w:val="28"/>
          <w:lang w:val="uk-UA"/>
        </w:rPr>
      </w:pPr>
      <w:r w:rsidRPr="00AF6452">
        <w:rPr>
          <w:rFonts w:ascii="Times New Roman" w:hAnsi="Times New Roman" w:cs="Times New Roman"/>
          <w:sz w:val="28"/>
          <w:szCs w:val="28"/>
        </w:rPr>
        <w:t xml:space="preserve">   </w:t>
      </w:r>
    </w:p>
    <w:p w14:paraId="508ABD2F" w14:textId="024618AF" w:rsidR="009E0C5E" w:rsidRPr="00FD6FD2" w:rsidRDefault="009E0C5E" w:rsidP="009E0C5E">
      <w:pPr>
        <w:pStyle w:val="HTML"/>
        <w:jc w:val="center"/>
        <w:rPr>
          <w:rFonts w:ascii="Times New Roman" w:hAnsi="Times New Roman" w:cs="Times New Roman"/>
          <w:sz w:val="24"/>
          <w:szCs w:val="24"/>
          <w:lang w:val="uk-UA"/>
        </w:rPr>
      </w:pPr>
      <w:r w:rsidRPr="00C42FF3">
        <w:rPr>
          <w:rFonts w:ascii="Times New Roman" w:hAnsi="Times New Roman" w:cs="Times New Roman"/>
          <w:b/>
          <w:sz w:val="28"/>
          <w:szCs w:val="28"/>
          <w:lang w:val="uk-UA"/>
        </w:rPr>
        <w:t>Ресурсне забезпечення Програми</w:t>
      </w:r>
    </w:p>
    <w:p w14:paraId="666D735F" w14:textId="73BBAF6F" w:rsidR="00512A2F" w:rsidRDefault="00512A2F" w:rsidP="009E0C5E">
      <w:pPr>
        <w:spacing w:before="40" w:after="40"/>
        <w:ind w:firstLine="568"/>
        <w:jc w:val="right"/>
        <w:rPr>
          <w:sz w:val="20"/>
        </w:rPr>
      </w:pPr>
    </w:p>
    <w:tbl>
      <w:tblPr>
        <w:tblW w:w="924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21"/>
        <w:gridCol w:w="1789"/>
        <w:gridCol w:w="3531"/>
      </w:tblGrid>
      <w:tr w:rsidR="00512A2F" w14:paraId="4042529C" w14:textId="1D692FF6" w:rsidTr="00512A2F">
        <w:trPr>
          <w:trHeight w:val="313"/>
        </w:trPr>
        <w:tc>
          <w:tcPr>
            <w:tcW w:w="3921" w:type="dxa"/>
          </w:tcPr>
          <w:p w14:paraId="7A91A3B5" w14:textId="6A8D12D0" w:rsidR="00512A2F" w:rsidRDefault="00512A2F" w:rsidP="00512A2F">
            <w:pPr>
              <w:tabs>
                <w:tab w:val="left" w:pos="301"/>
              </w:tabs>
              <w:spacing w:before="40" w:after="40"/>
              <w:rPr>
                <w:sz w:val="20"/>
              </w:rPr>
            </w:pPr>
            <w:r w:rsidRPr="00CD2BF5">
              <w:rPr>
                <w:b/>
              </w:rPr>
              <w:t>Обсяг коштів, які пропонується залучити на виконання</w:t>
            </w:r>
            <w:r>
              <w:rPr>
                <w:b/>
              </w:rPr>
              <w:t xml:space="preserve"> </w:t>
            </w:r>
            <w:r w:rsidRPr="00CD2BF5">
              <w:rPr>
                <w:b/>
              </w:rPr>
              <w:t>програми</w:t>
            </w:r>
          </w:p>
        </w:tc>
        <w:tc>
          <w:tcPr>
            <w:tcW w:w="1789" w:type="dxa"/>
          </w:tcPr>
          <w:p w14:paraId="010882C4" w14:textId="77777777" w:rsidR="001D6EBA" w:rsidRDefault="001D6EBA" w:rsidP="009E0C5E">
            <w:pPr>
              <w:spacing w:before="40" w:after="40"/>
              <w:jc w:val="right"/>
              <w:rPr>
                <w:rFonts w:ascii="Times New Roman" w:eastAsia="Calibri" w:hAnsi="Times New Roman"/>
                <w:b/>
                <w:sz w:val="24"/>
                <w:szCs w:val="24"/>
              </w:rPr>
            </w:pPr>
          </w:p>
          <w:p w14:paraId="5163D4C0" w14:textId="6F509246" w:rsidR="00512A2F" w:rsidRDefault="00512A2F" w:rsidP="001D6EBA">
            <w:pPr>
              <w:spacing w:before="40" w:after="40"/>
              <w:jc w:val="center"/>
              <w:rPr>
                <w:sz w:val="20"/>
              </w:rPr>
            </w:pPr>
            <w:r w:rsidRPr="00CD2BF5">
              <w:rPr>
                <w:rFonts w:ascii="Times New Roman" w:eastAsia="Calibri" w:hAnsi="Times New Roman"/>
                <w:b/>
                <w:sz w:val="24"/>
                <w:szCs w:val="24"/>
              </w:rPr>
              <w:t>2025 рік</w:t>
            </w:r>
          </w:p>
        </w:tc>
        <w:tc>
          <w:tcPr>
            <w:tcW w:w="3531" w:type="dxa"/>
          </w:tcPr>
          <w:p w14:paraId="5D632CC7" w14:textId="77777777" w:rsidR="00512A2F" w:rsidRPr="00CD2BF5" w:rsidRDefault="00512A2F" w:rsidP="00512A2F">
            <w:pPr>
              <w:jc w:val="center"/>
              <w:rPr>
                <w:b/>
              </w:rPr>
            </w:pPr>
            <w:r w:rsidRPr="00CD2BF5">
              <w:rPr>
                <w:b/>
              </w:rPr>
              <w:t>Усього витрат на виконання програми</w:t>
            </w:r>
          </w:p>
          <w:p w14:paraId="6761AAF6" w14:textId="40B9B2D9" w:rsidR="00512A2F" w:rsidRDefault="00512A2F" w:rsidP="00512A2F">
            <w:pPr>
              <w:spacing w:before="40" w:after="40"/>
              <w:jc w:val="right"/>
              <w:rPr>
                <w:sz w:val="20"/>
              </w:rPr>
            </w:pPr>
            <w:r w:rsidRPr="00CD2BF5">
              <w:t>(</w:t>
            </w:r>
            <w:r w:rsidRPr="00CD2BF5">
              <w:rPr>
                <w:i/>
              </w:rPr>
              <w:t>тис.грн.)</w:t>
            </w:r>
          </w:p>
        </w:tc>
      </w:tr>
      <w:tr w:rsidR="00512A2F" w14:paraId="58A581C3" w14:textId="77777777" w:rsidTr="00512A2F">
        <w:trPr>
          <w:trHeight w:val="262"/>
        </w:trPr>
        <w:tc>
          <w:tcPr>
            <w:tcW w:w="3921" w:type="dxa"/>
            <w:vAlign w:val="center"/>
          </w:tcPr>
          <w:p w14:paraId="6CA6E62B" w14:textId="73772FC4" w:rsidR="00512A2F" w:rsidRDefault="00512A2F" w:rsidP="00512A2F">
            <w:pPr>
              <w:spacing w:before="40" w:after="40"/>
              <w:jc w:val="center"/>
              <w:rPr>
                <w:sz w:val="20"/>
              </w:rPr>
            </w:pPr>
            <w:r w:rsidRPr="00CD2BF5">
              <w:t>1</w:t>
            </w:r>
          </w:p>
        </w:tc>
        <w:tc>
          <w:tcPr>
            <w:tcW w:w="1789" w:type="dxa"/>
            <w:vAlign w:val="center"/>
          </w:tcPr>
          <w:p w14:paraId="59D8F7F4" w14:textId="3E706777" w:rsidR="00512A2F" w:rsidRDefault="00512A2F" w:rsidP="00512A2F">
            <w:pPr>
              <w:spacing w:before="40" w:after="40"/>
              <w:jc w:val="center"/>
              <w:rPr>
                <w:sz w:val="20"/>
              </w:rPr>
            </w:pPr>
            <w:r w:rsidRPr="00CD2BF5">
              <w:t>2</w:t>
            </w:r>
          </w:p>
        </w:tc>
        <w:tc>
          <w:tcPr>
            <w:tcW w:w="3531" w:type="dxa"/>
            <w:vAlign w:val="center"/>
          </w:tcPr>
          <w:p w14:paraId="73AD410D" w14:textId="793E2468" w:rsidR="00512A2F" w:rsidRDefault="00512A2F" w:rsidP="00512A2F">
            <w:pPr>
              <w:spacing w:before="40" w:after="40"/>
              <w:jc w:val="center"/>
              <w:rPr>
                <w:sz w:val="20"/>
              </w:rPr>
            </w:pPr>
            <w:r w:rsidRPr="00CD2BF5">
              <w:t>3</w:t>
            </w:r>
          </w:p>
        </w:tc>
      </w:tr>
      <w:tr w:rsidR="00512A2F" w14:paraId="2E05F4B1" w14:textId="77777777" w:rsidTr="00512A2F">
        <w:trPr>
          <w:trHeight w:val="112"/>
        </w:trPr>
        <w:tc>
          <w:tcPr>
            <w:tcW w:w="3921" w:type="dxa"/>
          </w:tcPr>
          <w:p w14:paraId="54BB09EF" w14:textId="77777777" w:rsidR="00512A2F" w:rsidRPr="00CD2BF5" w:rsidRDefault="00512A2F" w:rsidP="00512A2F">
            <w:pPr>
              <w:jc w:val="both"/>
            </w:pPr>
            <w:r w:rsidRPr="00CD2BF5">
              <w:t>Обсяг ресурсів, всього,</w:t>
            </w:r>
          </w:p>
          <w:p w14:paraId="6A60C9D9" w14:textId="2678EE51" w:rsidR="00512A2F" w:rsidRDefault="00512A2F" w:rsidP="00512A2F">
            <w:pPr>
              <w:spacing w:before="40" w:after="40"/>
              <w:rPr>
                <w:sz w:val="20"/>
              </w:rPr>
            </w:pPr>
            <w:r w:rsidRPr="00CD2BF5">
              <w:t>в тому числі</w:t>
            </w:r>
          </w:p>
        </w:tc>
        <w:tc>
          <w:tcPr>
            <w:tcW w:w="1789" w:type="dxa"/>
          </w:tcPr>
          <w:p w14:paraId="1E2C88D6" w14:textId="21CAAB91" w:rsidR="00512A2F" w:rsidRPr="00D74E93" w:rsidRDefault="00390CAA" w:rsidP="00D74E93">
            <w:pPr>
              <w:spacing w:before="40" w:after="40"/>
              <w:jc w:val="center"/>
              <w:rPr>
                <w:szCs w:val="28"/>
              </w:rPr>
            </w:pPr>
            <w:r>
              <w:rPr>
                <w:szCs w:val="28"/>
              </w:rPr>
              <w:t>10,0</w:t>
            </w:r>
          </w:p>
        </w:tc>
        <w:tc>
          <w:tcPr>
            <w:tcW w:w="3531" w:type="dxa"/>
          </w:tcPr>
          <w:p w14:paraId="2D8A4F03" w14:textId="3267BAE0" w:rsidR="00512A2F" w:rsidRPr="00D74E93" w:rsidRDefault="00390CAA" w:rsidP="00D74E93">
            <w:pPr>
              <w:spacing w:before="40" w:after="40"/>
              <w:jc w:val="center"/>
              <w:rPr>
                <w:szCs w:val="28"/>
              </w:rPr>
            </w:pPr>
            <w:r>
              <w:rPr>
                <w:szCs w:val="28"/>
              </w:rPr>
              <w:t>10</w:t>
            </w:r>
            <w:r w:rsidR="00D74E93" w:rsidRPr="00D74E93">
              <w:rPr>
                <w:szCs w:val="28"/>
              </w:rPr>
              <w:t>,0</w:t>
            </w:r>
          </w:p>
        </w:tc>
      </w:tr>
      <w:tr w:rsidR="00512A2F" w14:paraId="1DC05213" w14:textId="77777777" w:rsidTr="00512A2F">
        <w:trPr>
          <w:trHeight w:val="695"/>
        </w:trPr>
        <w:tc>
          <w:tcPr>
            <w:tcW w:w="3921" w:type="dxa"/>
          </w:tcPr>
          <w:p w14:paraId="16017529" w14:textId="7A3B89E4" w:rsidR="00512A2F" w:rsidRDefault="00283AE0" w:rsidP="00283AE0">
            <w:pPr>
              <w:jc w:val="both"/>
              <w:rPr>
                <w:sz w:val="20"/>
              </w:rPr>
            </w:pPr>
            <w:r>
              <w:t>Б</w:t>
            </w:r>
            <w:r w:rsidR="00512A2F" w:rsidRPr="00CD2BF5">
              <w:t xml:space="preserve">юджет </w:t>
            </w:r>
            <w:r>
              <w:t>Радехівсько</w:t>
            </w:r>
            <w:r w:rsidR="00512A2F" w:rsidRPr="00CD2BF5">
              <w:t>ї міської територіальної громади</w:t>
            </w:r>
          </w:p>
        </w:tc>
        <w:tc>
          <w:tcPr>
            <w:tcW w:w="1789" w:type="dxa"/>
          </w:tcPr>
          <w:p w14:paraId="50F872FF" w14:textId="0D7CA5A3" w:rsidR="00512A2F" w:rsidRPr="00D74E93" w:rsidRDefault="00390CAA" w:rsidP="00D74E93">
            <w:pPr>
              <w:spacing w:before="40" w:after="40"/>
              <w:jc w:val="center"/>
              <w:rPr>
                <w:szCs w:val="28"/>
              </w:rPr>
            </w:pPr>
            <w:r>
              <w:rPr>
                <w:szCs w:val="28"/>
              </w:rPr>
              <w:t>10</w:t>
            </w:r>
            <w:r w:rsidR="00D51573">
              <w:rPr>
                <w:szCs w:val="28"/>
              </w:rPr>
              <w:t>,</w:t>
            </w:r>
            <w:r w:rsidR="00D74E93" w:rsidRPr="00D74E93">
              <w:rPr>
                <w:szCs w:val="28"/>
              </w:rPr>
              <w:t>0</w:t>
            </w:r>
          </w:p>
        </w:tc>
        <w:tc>
          <w:tcPr>
            <w:tcW w:w="3531" w:type="dxa"/>
          </w:tcPr>
          <w:p w14:paraId="666076F4" w14:textId="6C939082" w:rsidR="00512A2F" w:rsidRPr="00D74E93" w:rsidRDefault="00390CAA" w:rsidP="00D74E93">
            <w:pPr>
              <w:spacing w:before="40" w:after="40"/>
              <w:jc w:val="center"/>
              <w:rPr>
                <w:szCs w:val="28"/>
              </w:rPr>
            </w:pPr>
            <w:r>
              <w:rPr>
                <w:szCs w:val="28"/>
              </w:rPr>
              <w:t>10</w:t>
            </w:r>
            <w:r w:rsidR="00D74E93" w:rsidRPr="00D74E93">
              <w:rPr>
                <w:szCs w:val="28"/>
              </w:rPr>
              <w:t>,0</w:t>
            </w:r>
          </w:p>
        </w:tc>
      </w:tr>
      <w:tr w:rsidR="00512A2F" w14:paraId="200E41E5" w14:textId="77777777" w:rsidTr="00283AE0">
        <w:trPr>
          <w:trHeight w:val="745"/>
        </w:trPr>
        <w:tc>
          <w:tcPr>
            <w:tcW w:w="3921" w:type="dxa"/>
          </w:tcPr>
          <w:p w14:paraId="6CC78737" w14:textId="4EB57AED" w:rsidR="00512A2F" w:rsidRDefault="00512A2F" w:rsidP="00283AE0">
            <w:pPr>
              <w:jc w:val="both"/>
              <w:rPr>
                <w:sz w:val="20"/>
              </w:rPr>
            </w:pPr>
            <w:r w:rsidRPr="00CD2BF5">
              <w:t>інші бюджетні кошти (розшифрувати)</w:t>
            </w:r>
          </w:p>
        </w:tc>
        <w:tc>
          <w:tcPr>
            <w:tcW w:w="1789" w:type="dxa"/>
          </w:tcPr>
          <w:p w14:paraId="3D9B40CB" w14:textId="77777777" w:rsidR="00512A2F" w:rsidRDefault="00512A2F" w:rsidP="009E0C5E">
            <w:pPr>
              <w:spacing w:before="40" w:after="40"/>
              <w:jc w:val="right"/>
              <w:rPr>
                <w:sz w:val="20"/>
              </w:rPr>
            </w:pPr>
          </w:p>
        </w:tc>
        <w:tc>
          <w:tcPr>
            <w:tcW w:w="3531" w:type="dxa"/>
          </w:tcPr>
          <w:p w14:paraId="0811704F" w14:textId="77777777" w:rsidR="00512A2F" w:rsidRDefault="00512A2F" w:rsidP="009E0C5E">
            <w:pPr>
              <w:spacing w:before="40" w:after="40"/>
              <w:jc w:val="right"/>
              <w:rPr>
                <w:sz w:val="20"/>
              </w:rPr>
            </w:pPr>
          </w:p>
        </w:tc>
      </w:tr>
      <w:tr w:rsidR="00512A2F" w14:paraId="3A6A3CF5" w14:textId="77777777" w:rsidTr="00512A2F">
        <w:trPr>
          <w:trHeight w:val="175"/>
        </w:trPr>
        <w:tc>
          <w:tcPr>
            <w:tcW w:w="3921" w:type="dxa"/>
          </w:tcPr>
          <w:p w14:paraId="44308F71" w14:textId="25D1EA21" w:rsidR="00512A2F" w:rsidRDefault="00512A2F" w:rsidP="00512A2F">
            <w:pPr>
              <w:tabs>
                <w:tab w:val="left" w:pos="238"/>
              </w:tabs>
              <w:spacing w:before="40" w:after="40"/>
              <w:rPr>
                <w:sz w:val="20"/>
              </w:rPr>
            </w:pPr>
            <w:r w:rsidRPr="00CD2BF5">
              <w:t>кошти небюджетних джерел</w:t>
            </w:r>
          </w:p>
        </w:tc>
        <w:tc>
          <w:tcPr>
            <w:tcW w:w="1789" w:type="dxa"/>
          </w:tcPr>
          <w:p w14:paraId="15FBC82E" w14:textId="77777777" w:rsidR="00512A2F" w:rsidRDefault="00512A2F" w:rsidP="009E0C5E">
            <w:pPr>
              <w:spacing w:before="40" w:after="40"/>
              <w:jc w:val="right"/>
              <w:rPr>
                <w:sz w:val="20"/>
              </w:rPr>
            </w:pPr>
          </w:p>
        </w:tc>
        <w:tc>
          <w:tcPr>
            <w:tcW w:w="3531" w:type="dxa"/>
          </w:tcPr>
          <w:p w14:paraId="773B564A" w14:textId="77777777" w:rsidR="00512A2F" w:rsidRDefault="00512A2F" w:rsidP="009E0C5E">
            <w:pPr>
              <w:spacing w:before="40" w:after="40"/>
              <w:jc w:val="right"/>
              <w:rPr>
                <w:sz w:val="20"/>
              </w:rPr>
            </w:pPr>
          </w:p>
        </w:tc>
      </w:tr>
    </w:tbl>
    <w:p w14:paraId="0372902F" w14:textId="77777777" w:rsidR="00512A2F" w:rsidRDefault="00512A2F" w:rsidP="009E0C5E">
      <w:pPr>
        <w:spacing w:before="40" w:after="40"/>
        <w:ind w:firstLine="568"/>
        <w:jc w:val="right"/>
        <w:rPr>
          <w:sz w:val="20"/>
        </w:rPr>
      </w:pPr>
    </w:p>
    <w:p w14:paraId="1B4BCBCC" w14:textId="77777777" w:rsidR="00512A2F" w:rsidRDefault="00512A2F" w:rsidP="009E0C5E">
      <w:pPr>
        <w:spacing w:before="40" w:after="40"/>
        <w:ind w:firstLine="568"/>
        <w:jc w:val="right"/>
        <w:rPr>
          <w:sz w:val="20"/>
        </w:rPr>
      </w:pPr>
    </w:p>
    <w:p w14:paraId="432F29FA" w14:textId="77777777" w:rsidR="00512A2F" w:rsidRDefault="00512A2F" w:rsidP="009E0C5E">
      <w:pPr>
        <w:spacing w:before="40" w:after="40"/>
        <w:ind w:firstLine="568"/>
        <w:jc w:val="right"/>
        <w:rPr>
          <w:sz w:val="20"/>
        </w:rPr>
      </w:pPr>
    </w:p>
    <w:p w14:paraId="1C79C77E" w14:textId="77777777" w:rsidR="00512A2F" w:rsidRDefault="00512A2F" w:rsidP="009E0C5E">
      <w:pPr>
        <w:spacing w:before="40" w:after="40"/>
        <w:ind w:firstLine="568"/>
        <w:jc w:val="right"/>
        <w:rPr>
          <w:sz w:val="20"/>
        </w:rPr>
      </w:pPr>
    </w:p>
    <w:p w14:paraId="632FDDAB" w14:textId="77777777" w:rsidR="00512A2F" w:rsidRDefault="00512A2F" w:rsidP="009E0C5E">
      <w:pPr>
        <w:spacing w:before="40" w:after="40"/>
        <w:ind w:firstLine="568"/>
        <w:jc w:val="right"/>
        <w:rPr>
          <w:sz w:val="20"/>
        </w:rPr>
      </w:pPr>
    </w:p>
    <w:p w14:paraId="75889CE5" w14:textId="06E6E6C6" w:rsidR="009E0C5E" w:rsidRPr="00B6462F" w:rsidRDefault="009E0C5E" w:rsidP="009E0C5E">
      <w:pPr>
        <w:spacing w:before="40" w:after="40"/>
        <w:ind w:firstLine="568"/>
        <w:jc w:val="right"/>
        <w:rPr>
          <w:sz w:val="20"/>
        </w:rPr>
      </w:pPr>
      <w:r w:rsidRPr="00B6462F">
        <w:rPr>
          <w:sz w:val="20"/>
        </w:rPr>
        <w:t xml:space="preserve">  </w:t>
      </w:r>
    </w:p>
    <w:p w14:paraId="3EAF64B4" w14:textId="77777777" w:rsidR="005C1454" w:rsidRPr="00D1172D" w:rsidRDefault="005C1454" w:rsidP="005C1454">
      <w:pPr>
        <w:spacing w:after="120"/>
        <w:jc w:val="both"/>
      </w:pPr>
      <w:r w:rsidRPr="00D1172D">
        <w:rPr>
          <w:b/>
        </w:rPr>
        <w:t xml:space="preserve">Секретар міської ради </w:t>
      </w:r>
      <w:r w:rsidRPr="00D1172D">
        <w:rPr>
          <w:b/>
        </w:rPr>
        <w:tab/>
      </w:r>
      <w:r w:rsidRPr="00D1172D">
        <w:rPr>
          <w:b/>
        </w:rPr>
        <w:tab/>
      </w:r>
      <w:r w:rsidRPr="00D1172D">
        <w:rPr>
          <w:b/>
        </w:rPr>
        <w:tab/>
      </w:r>
      <w:r w:rsidRPr="00D1172D">
        <w:rPr>
          <w:b/>
        </w:rPr>
        <w:tab/>
      </w:r>
      <w:r w:rsidRPr="00D1172D">
        <w:rPr>
          <w:b/>
        </w:rPr>
        <w:tab/>
      </w:r>
      <w:r>
        <w:rPr>
          <w:b/>
        </w:rPr>
        <w:t>Марія КЛИМОЧКО</w:t>
      </w:r>
    </w:p>
    <w:p w14:paraId="69B72774" w14:textId="77777777" w:rsidR="005C1454" w:rsidRDefault="005C1454" w:rsidP="005C1454"/>
    <w:p w14:paraId="30758D00" w14:textId="77777777" w:rsidR="00EB6B8E" w:rsidRDefault="00EB6B8E" w:rsidP="005C1454"/>
    <w:sectPr w:rsidR="00EB6B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5441B" w14:textId="77777777" w:rsidR="004B2BE3" w:rsidRDefault="004B2BE3">
      <w:r>
        <w:separator/>
      </w:r>
    </w:p>
  </w:endnote>
  <w:endnote w:type="continuationSeparator" w:id="0">
    <w:p w14:paraId="0F9719AA" w14:textId="77777777" w:rsidR="004B2BE3" w:rsidRDefault="004B2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9F53B" w14:textId="77777777" w:rsidR="004B2BE3" w:rsidRDefault="004B2BE3">
      <w:r>
        <w:separator/>
      </w:r>
    </w:p>
  </w:footnote>
  <w:footnote w:type="continuationSeparator" w:id="0">
    <w:p w14:paraId="7765A520" w14:textId="77777777" w:rsidR="004B2BE3" w:rsidRDefault="004B2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18C8F" w14:textId="77777777" w:rsidR="0031359E" w:rsidRPr="00314FF3" w:rsidRDefault="009E0C5E" w:rsidP="00314FF3">
    <w:pPr>
      <w:pStyle w:val="a3"/>
      <w:jc w:val="right"/>
      <w:rPr>
        <w:lang w:val="uk-UA"/>
      </w:rPr>
    </w:pPr>
    <w:r>
      <w:rPr>
        <w:lang w:val="uk-UA"/>
      </w:rPr>
      <w:t xml:space="preserve">                         </w:t>
    </w:r>
    <w:r>
      <w:fldChar w:fldCharType="begin"/>
    </w:r>
    <w:r>
      <w:instrText>PAGE   \* MERGEFORMAT</w:instrText>
    </w:r>
    <w:r>
      <w:fldChar w:fldCharType="separate"/>
    </w:r>
    <w:r>
      <w:rPr>
        <w:noProof/>
      </w:rPr>
      <w:t>2</w:t>
    </w:r>
    <w:r>
      <w:fldChar w:fldCharType="end"/>
    </w:r>
    <w:r>
      <w:rPr>
        <w:lang w:val="uk-UA"/>
      </w:rPr>
      <w:tab/>
    </w:r>
    <w:r w:rsidRPr="00314FF3">
      <w:rPr>
        <w:rFonts w:ascii="Times New Roman" w:hAnsi="Times New Roman"/>
        <w:lang w:val="uk-UA"/>
      </w:rPr>
      <w:t>Продовження Програми</w:t>
    </w:r>
  </w:p>
  <w:p w14:paraId="3DEA0DFC" w14:textId="77777777" w:rsidR="0031359E" w:rsidRDefault="0031359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7D2CAF"/>
    <w:multiLevelType w:val="hybridMultilevel"/>
    <w:tmpl w:val="7488F5EE"/>
    <w:lvl w:ilvl="0" w:tplc="F0B26F40">
      <w:start w:val="1"/>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1" w15:restartNumberingAfterBreak="0">
    <w:nsid w:val="4C8D0E32"/>
    <w:multiLevelType w:val="hybridMultilevel"/>
    <w:tmpl w:val="A1E662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D07330"/>
    <w:multiLevelType w:val="hybridMultilevel"/>
    <w:tmpl w:val="A1E6629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14551362">
    <w:abstractNumId w:val="1"/>
  </w:num>
  <w:num w:numId="2" w16cid:durableId="1409377306">
    <w:abstractNumId w:val="0"/>
  </w:num>
  <w:num w:numId="3" w16cid:durableId="9429596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C5E"/>
    <w:rsid w:val="000025CE"/>
    <w:rsid w:val="001C429E"/>
    <w:rsid w:val="001D6EBA"/>
    <w:rsid w:val="00275A16"/>
    <w:rsid w:val="0027798D"/>
    <w:rsid w:val="00283AE0"/>
    <w:rsid w:val="002D5F48"/>
    <w:rsid w:val="0031359E"/>
    <w:rsid w:val="00316B7E"/>
    <w:rsid w:val="00340819"/>
    <w:rsid w:val="003565BF"/>
    <w:rsid w:val="00365755"/>
    <w:rsid w:val="00390646"/>
    <w:rsid w:val="00390CAA"/>
    <w:rsid w:val="003A51B7"/>
    <w:rsid w:val="003D5DBA"/>
    <w:rsid w:val="00433234"/>
    <w:rsid w:val="004B2BE3"/>
    <w:rsid w:val="004B515E"/>
    <w:rsid w:val="00507039"/>
    <w:rsid w:val="00512A2F"/>
    <w:rsid w:val="00515D04"/>
    <w:rsid w:val="005205A2"/>
    <w:rsid w:val="005675F5"/>
    <w:rsid w:val="005C1454"/>
    <w:rsid w:val="005D33AB"/>
    <w:rsid w:val="005D79B1"/>
    <w:rsid w:val="006055CF"/>
    <w:rsid w:val="0062147E"/>
    <w:rsid w:val="006271A4"/>
    <w:rsid w:val="00670505"/>
    <w:rsid w:val="006F31C0"/>
    <w:rsid w:val="00741088"/>
    <w:rsid w:val="00792895"/>
    <w:rsid w:val="007A356F"/>
    <w:rsid w:val="00871EC9"/>
    <w:rsid w:val="008A11F3"/>
    <w:rsid w:val="0095516B"/>
    <w:rsid w:val="0096200B"/>
    <w:rsid w:val="009E0C5E"/>
    <w:rsid w:val="00A0707E"/>
    <w:rsid w:val="00AA0ADE"/>
    <w:rsid w:val="00AB0A13"/>
    <w:rsid w:val="00AF6452"/>
    <w:rsid w:val="00B02E7A"/>
    <w:rsid w:val="00BA3485"/>
    <w:rsid w:val="00BF2696"/>
    <w:rsid w:val="00C01930"/>
    <w:rsid w:val="00C25F33"/>
    <w:rsid w:val="00CA3245"/>
    <w:rsid w:val="00CD56C5"/>
    <w:rsid w:val="00D21826"/>
    <w:rsid w:val="00D51573"/>
    <w:rsid w:val="00D74E93"/>
    <w:rsid w:val="00D81127"/>
    <w:rsid w:val="00D86E36"/>
    <w:rsid w:val="00DC446C"/>
    <w:rsid w:val="00DC6EE0"/>
    <w:rsid w:val="00E37CEE"/>
    <w:rsid w:val="00E50942"/>
    <w:rsid w:val="00EB6B8E"/>
    <w:rsid w:val="00F40B0C"/>
    <w:rsid w:val="00F606CF"/>
    <w:rsid w:val="00F7611F"/>
    <w:rsid w:val="00F81411"/>
    <w:rsid w:val="00F86241"/>
    <w:rsid w:val="00F96698"/>
    <w:rsid w:val="00FE3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CFC3C"/>
  <w15:chartTrackingRefBased/>
  <w15:docId w15:val="{ED461A22-30F5-4248-B4D3-5B54CFA0C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C5E"/>
    <w:pPr>
      <w:spacing w:after="0" w:line="240" w:lineRule="auto"/>
    </w:pPr>
    <w:rPr>
      <w:rFonts w:ascii="Times New Roman CYR" w:eastAsia="Batang" w:hAnsi="Times New Roman CYR" w:cs="Times New Roman"/>
      <w:bCs/>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9E0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bCs w:val="0"/>
      <w:sz w:val="20"/>
      <w:lang w:val="ru-RU"/>
    </w:rPr>
  </w:style>
  <w:style w:type="character" w:customStyle="1" w:styleId="HTML0">
    <w:name w:val="Стандартний HTML Знак"/>
    <w:basedOn w:val="a0"/>
    <w:link w:val="HTML"/>
    <w:rsid w:val="009E0C5E"/>
    <w:rPr>
      <w:rFonts w:ascii="Courier New" w:eastAsia="SimSun" w:hAnsi="Courier New" w:cs="Courier New"/>
      <w:sz w:val="20"/>
      <w:szCs w:val="20"/>
      <w:lang w:eastAsia="ru-RU"/>
    </w:rPr>
  </w:style>
  <w:style w:type="paragraph" w:customStyle="1" w:styleId="rvps2">
    <w:name w:val="rvps2"/>
    <w:basedOn w:val="a"/>
    <w:rsid w:val="009E0C5E"/>
    <w:pPr>
      <w:spacing w:before="100" w:beforeAutospacing="1" w:after="100" w:afterAutospacing="1"/>
    </w:pPr>
    <w:rPr>
      <w:rFonts w:ascii="Times New Roman" w:eastAsia="Times New Roman" w:hAnsi="Times New Roman"/>
      <w:bCs w:val="0"/>
      <w:sz w:val="24"/>
      <w:szCs w:val="24"/>
      <w:lang w:val="ru-RU"/>
    </w:rPr>
  </w:style>
  <w:style w:type="paragraph" w:styleId="a3">
    <w:name w:val="header"/>
    <w:basedOn w:val="a"/>
    <w:link w:val="a4"/>
    <w:uiPriority w:val="99"/>
    <w:unhideWhenUsed/>
    <w:rsid w:val="009E0C5E"/>
    <w:pPr>
      <w:tabs>
        <w:tab w:val="center" w:pos="4819"/>
        <w:tab w:val="right" w:pos="9639"/>
      </w:tabs>
      <w:spacing w:after="160" w:line="259" w:lineRule="auto"/>
    </w:pPr>
    <w:rPr>
      <w:rFonts w:ascii="Calibri" w:eastAsia="Calibri" w:hAnsi="Calibri"/>
      <w:bCs w:val="0"/>
      <w:sz w:val="22"/>
      <w:szCs w:val="22"/>
      <w:lang w:val="ru-RU" w:eastAsia="en-US"/>
    </w:rPr>
  </w:style>
  <w:style w:type="character" w:customStyle="1" w:styleId="a4">
    <w:name w:val="Верхній колонтитул Знак"/>
    <w:basedOn w:val="a0"/>
    <w:link w:val="a3"/>
    <w:uiPriority w:val="99"/>
    <w:rsid w:val="009E0C5E"/>
    <w:rPr>
      <w:rFonts w:ascii="Calibri" w:eastAsia="Calibri" w:hAnsi="Calibri" w:cs="Times New Roman"/>
    </w:rPr>
  </w:style>
  <w:style w:type="paragraph" w:customStyle="1" w:styleId="2">
    <w:name w:val="Абзац списка2"/>
    <w:basedOn w:val="a"/>
    <w:rsid w:val="009E0C5E"/>
    <w:pPr>
      <w:spacing w:after="200" w:line="276" w:lineRule="auto"/>
      <w:ind w:left="720"/>
    </w:pPr>
    <w:rPr>
      <w:rFonts w:ascii="Calibri" w:eastAsia="Times New Roman" w:hAnsi="Calibri" w:cs="Calibri"/>
      <w:bCs w:val="0"/>
      <w:sz w:val="22"/>
      <w:szCs w:val="22"/>
      <w:lang w:val="ru-RU"/>
    </w:rPr>
  </w:style>
  <w:style w:type="paragraph" w:styleId="a5">
    <w:name w:val="No Spacing"/>
    <w:uiPriority w:val="1"/>
    <w:qFormat/>
    <w:rsid w:val="009E0C5E"/>
    <w:pPr>
      <w:spacing w:after="0" w:line="240" w:lineRule="auto"/>
    </w:pPr>
    <w:rPr>
      <w:rFonts w:ascii="Times New Roman" w:eastAsia="MS Mincho" w:hAnsi="Times New Roman" w:cs="Times New Roman"/>
      <w:sz w:val="20"/>
      <w:szCs w:val="20"/>
      <w:lang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F81411"/>
    <w:pPr>
      <w:spacing w:before="100" w:beforeAutospacing="1" w:after="100" w:afterAutospacing="1"/>
    </w:pPr>
    <w:rPr>
      <w:rFonts w:ascii="Times New Roman" w:eastAsia="Times New Roman" w:hAnsi="Times New Roman"/>
      <w:bCs w:val="0"/>
      <w:sz w:val="24"/>
      <w:szCs w:val="24"/>
      <w:lang w:eastAsia="uk-UA"/>
    </w:rPr>
  </w:style>
  <w:style w:type="character" w:customStyle="1" w:styleId="a8">
    <w:name w:val="Абзац списку Знак"/>
    <w:link w:val="a9"/>
    <w:uiPriority w:val="34"/>
    <w:locked/>
    <w:rsid w:val="00512A2F"/>
    <w:rPr>
      <w:lang w:val="uk-UA"/>
    </w:rPr>
  </w:style>
  <w:style w:type="paragraph" w:styleId="a9">
    <w:name w:val="List Paragraph"/>
    <w:basedOn w:val="a"/>
    <w:link w:val="a8"/>
    <w:uiPriority w:val="34"/>
    <w:qFormat/>
    <w:rsid w:val="00512A2F"/>
    <w:pPr>
      <w:spacing w:after="200" w:line="276" w:lineRule="auto"/>
      <w:ind w:left="720"/>
      <w:contextualSpacing/>
    </w:pPr>
    <w:rPr>
      <w:rFonts w:asciiTheme="minorHAnsi" w:eastAsiaTheme="minorHAnsi" w:hAnsiTheme="minorHAnsi" w:cstheme="minorBidi"/>
      <w:bCs w:val="0"/>
      <w:sz w:val="22"/>
      <w:szCs w:val="22"/>
      <w:lang w:eastAsia="en-US"/>
    </w:rPr>
  </w:style>
  <w:style w:type="paragraph" w:styleId="aa">
    <w:name w:val="footer"/>
    <w:basedOn w:val="a"/>
    <w:link w:val="ab"/>
    <w:uiPriority w:val="99"/>
    <w:unhideWhenUsed/>
    <w:rsid w:val="00283AE0"/>
    <w:pPr>
      <w:tabs>
        <w:tab w:val="center" w:pos="4819"/>
        <w:tab w:val="right" w:pos="9639"/>
      </w:tabs>
    </w:pPr>
  </w:style>
  <w:style w:type="character" w:customStyle="1" w:styleId="ab">
    <w:name w:val="Нижній колонтитул Знак"/>
    <w:basedOn w:val="a0"/>
    <w:link w:val="aa"/>
    <w:uiPriority w:val="99"/>
    <w:rsid w:val="00283AE0"/>
    <w:rPr>
      <w:rFonts w:ascii="Times New Roman CYR" w:eastAsia="Batang" w:hAnsi="Times New Roman CYR" w:cs="Times New Roman"/>
      <w:bCs/>
      <w:sz w:val="28"/>
      <w:szCs w:val="20"/>
      <w:lang w:val="uk-UA" w:eastAsia="ru-RU"/>
    </w:rPr>
  </w:style>
  <w:style w:type="character" w:styleId="ac">
    <w:name w:val="Strong"/>
    <w:uiPriority w:val="22"/>
    <w:qFormat/>
    <w:rsid w:val="003D5DBA"/>
    <w:rPr>
      <w:b/>
    </w:rPr>
  </w:style>
  <w:style w:type="paragraph" w:styleId="ad">
    <w:name w:val="Body Text"/>
    <w:basedOn w:val="a"/>
    <w:link w:val="ae"/>
    <w:rsid w:val="003D5DBA"/>
    <w:pPr>
      <w:spacing w:after="120"/>
    </w:pPr>
    <w:rPr>
      <w:rFonts w:ascii="Arial" w:eastAsia="Calibri" w:hAnsi="Arial"/>
      <w:bCs w:val="0"/>
      <w:sz w:val="24"/>
      <w:lang w:val="ru-RU"/>
    </w:rPr>
  </w:style>
  <w:style w:type="character" w:customStyle="1" w:styleId="ae">
    <w:name w:val="Основний текст Знак"/>
    <w:basedOn w:val="a0"/>
    <w:link w:val="ad"/>
    <w:rsid w:val="003D5DBA"/>
    <w:rPr>
      <w:rFonts w:ascii="Arial" w:eastAsia="Calibri" w:hAnsi="Arial" w:cs="Times New Roman"/>
      <w:sz w:val="24"/>
      <w:szCs w:val="20"/>
      <w:lang w:eastAsia="ru-RU"/>
    </w:rPr>
  </w:style>
  <w:style w:type="paragraph" w:customStyle="1" w:styleId="Style1">
    <w:name w:val="Style1"/>
    <w:basedOn w:val="a"/>
    <w:rsid w:val="003D5DBA"/>
    <w:pPr>
      <w:widowControl w:val="0"/>
      <w:autoSpaceDE w:val="0"/>
      <w:autoSpaceDN w:val="0"/>
      <w:adjustRightInd w:val="0"/>
    </w:pPr>
    <w:rPr>
      <w:rFonts w:ascii="Times New Roman" w:eastAsia="Times New Roman" w:hAnsi="Times New Roman"/>
      <w:bCs w:val="0"/>
      <w:sz w:val="24"/>
      <w:szCs w:val="24"/>
      <w:lang w:val="ru-RU"/>
    </w:rPr>
  </w:style>
  <w:style w:type="character" w:customStyle="1" w:styleId="FontStyle16">
    <w:name w:val="Font Style16"/>
    <w:rsid w:val="003D5DBA"/>
    <w:rPr>
      <w:rFonts w:ascii="Times New Roman" w:hAnsi="Times New Roman" w:cs="Times New Roman" w:hint="default"/>
      <w:sz w:val="46"/>
      <w:szCs w:val="46"/>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3D5DBA"/>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8</Pages>
  <Words>6602</Words>
  <Characters>3764</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Василина Іленьків</cp:lastModifiedBy>
  <cp:revision>33</cp:revision>
  <cp:lastPrinted>2025-12-17T07:21:00Z</cp:lastPrinted>
  <dcterms:created xsi:type="dcterms:W3CDTF">2025-11-07T14:44:00Z</dcterms:created>
  <dcterms:modified xsi:type="dcterms:W3CDTF">2025-12-17T11:02:00Z</dcterms:modified>
</cp:coreProperties>
</file>